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9A218" w14:textId="391C4C4E" w:rsidR="00D3234D" w:rsidRPr="00B70E96" w:rsidRDefault="008360FB" w:rsidP="007B01EE">
      <w:pPr>
        <w:spacing w:after="0" w:line="240" w:lineRule="auto"/>
        <w:jc w:val="center"/>
        <w:rPr>
          <w:rFonts w:ascii="Times New Roman" w:hAnsi="Times New Roman" w:cs="Times New Roman"/>
          <w:b/>
          <w:color w:val="000000" w:themeColor="text1"/>
          <w:sz w:val="24"/>
          <w:szCs w:val="24"/>
        </w:rPr>
      </w:pPr>
      <w:r w:rsidRPr="00B70E96">
        <w:rPr>
          <w:rFonts w:ascii="Times New Roman" w:hAnsi="Times New Roman" w:cs="Times New Roman"/>
          <w:b/>
          <w:color w:val="000000" w:themeColor="text1"/>
          <w:sz w:val="24"/>
          <w:szCs w:val="24"/>
        </w:rPr>
        <w:t xml:space="preserve">Сравнительная таблица </w:t>
      </w:r>
    </w:p>
    <w:p w14:paraId="02578DE6" w14:textId="291E6517" w:rsidR="003905F2" w:rsidRPr="00B70E96" w:rsidRDefault="008360FB" w:rsidP="008F0164">
      <w:pPr>
        <w:spacing w:after="0" w:line="240" w:lineRule="auto"/>
        <w:jc w:val="center"/>
        <w:rPr>
          <w:rFonts w:ascii="Times New Roman" w:hAnsi="Times New Roman" w:cs="Times New Roman"/>
          <w:b/>
          <w:color w:val="000000" w:themeColor="text1"/>
          <w:spacing w:val="2"/>
          <w:sz w:val="24"/>
          <w:szCs w:val="24"/>
        </w:rPr>
      </w:pPr>
      <w:r w:rsidRPr="00B70E96">
        <w:rPr>
          <w:rFonts w:ascii="Times New Roman" w:hAnsi="Times New Roman" w:cs="Times New Roman"/>
          <w:b/>
          <w:color w:val="000000" w:themeColor="text1"/>
          <w:sz w:val="24"/>
          <w:szCs w:val="24"/>
        </w:rPr>
        <w:t xml:space="preserve">к </w:t>
      </w:r>
      <w:r w:rsidR="004912E1" w:rsidRPr="00B70E96">
        <w:rPr>
          <w:rFonts w:ascii="Times New Roman" w:hAnsi="Times New Roman" w:cs="Times New Roman"/>
          <w:b/>
          <w:color w:val="000000" w:themeColor="text1"/>
          <w:sz w:val="24"/>
          <w:szCs w:val="24"/>
        </w:rPr>
        <w:t>приказу</w:t>
      </w:r>
      <w:r w:rsidR="003905F2" w:rsidRPr="00B70E96">
        <w:rPr>
          <w:rFonts w:ascii="Times New Roman" w:hAnsi="Times New Roman" w:cs="Times New Roman"/>
          <w:b/>
          <w:color w:val="000000" w:themeColor="text1"/>
          <w:sz w:val="24"/>
          <w:szCs w:val="24"/>
        </w:rPr>
        <w:t xml:space="preserve"> </w:t>
      </w:r>
      <w:r w:rsidR="00F624D1" w:rsidRPr="00B70E96">
        <w:rPr>
          <w:rFonts w:ascii="Times New Roman" w:hAnsi="Times New Roman" w:cs="Times New Roman"/>
          <w:b/>
          <w:color w:val="000000" w:themeColor="text1"/>
          <w:spacing w:val="2"/>
          <w:sz w:val="24"/>
          <w:szCs w:val="24"/>
        </w:rPr>
        <w:t>Заместителя Премьер-Министра – Министра финансов Республики Казахстан</w:t>
      </w:r>
      <w:r w:rsidR="003905F2" w:rsidRPr="00B70E96">
        <w:rPr>
          <w:rFonts w:ascii="Times New Roman" w:hAnsi="Times New Roman" w:cs="Times New Roman"/>
          <w:b/>
          <w:color w:val="000000" w:themeColor="text1"/>
          <w:sz w:val="24"/>
          <w:szCs w:val="24"/>
        </w:rPr>
        <w:t xml:space="preserve"> </w:t>
      </w:r>
      <w:r w:rsidR="00E54E4D" w:rsidRPr="00B70E96">
        <w:rPr>
          <w:rFonts w:ascii="Times New Roman" w:hAnsi="Times New Roman" w:cs="Times New Roman"/>
          <w:b/>
          <w:color w:val="000000" w:themeColor="text1"/>
          <w:spacing w:val="2"/>
          <w:sz w:val="24"/>
          <w:szCs w:val="24"/>
        </w:rPr>
        <w:t>от «__» _________ 202</w:t>
      </w:r>
      <w:r w:rsidR="001108C0">
        <w:rPr>
          <w:rFonts w:ascii="Times New Roman" w:hAnsi="Times New Roman" w:cs="Times New Roman"/>
          <w:b/>
          <w:color w:val="000000" w:themeColor="text1"/>
          <w:spacing w:val="2"/>
          <w:sz w:val="24"/>
          <w:szCs w:val="24"/>
          <w:lang w:val="kk-KZ"/>
        </w:rPr>
        <w:t>4</w:t>
      </w:r>
      <w:bookmarkStart w:id="0" w:name="_GoBack"/>
      <w:bookmarkEnd w:id="0"/>
      <w:r w:rsidR="00E54E4D" w:rsidRPr="00B70E96">
        <w:rPr>
          <w:rFonts w:ascii="Times New Roman" w:hAnsi="Times New Roman" w:cs="Times New Roman"/>
          <w:b/>
          <w:color w:val="000000" w:themeColor="text1"/>
          <w:spacing w:val="2"/>
          <w:sz w:val="24"/>
          <w:szCs w:val="24"/>
        </w:rPr>
        <w:t xml:space="preserve"> года № ___</w:t>
      </w:r>
    </w:p>
    <w:p w14:paraId="244C2081" w14:textId="4E0226FD" w:rsidR="008360FB" w:rsidRPr="00B70E96" w:rsidRDefault="003905F2" w:rsidP="00696CE4">
      <w:pPr>
        <w:pStyle w:val="1"/>
        <w:spacing w:before="0" w:line="240" w:lineRule="auto"/>
        <w:jc w:val="center"/>
        <w:rPr>
          <w:rFonts w:ascii="Times New Roman" w:eastAsiaTheme="minorHAnsi" w:hAnsi="Times New Roman" w:cs="Times New Roman"/>
          <w:b/>
          <w:color w:val="000000" w:themeColor="text1"/>
          <w:sz w:val="24"/>
          <w:szCs w:val="24"/>
        </w:rPr>
      </w:pPr>
      <w:r w:rsidRPr="00B70E96">
        <w:rPr>
          <w:rFonts w:ascii="Times New Roman" w:eastAsiaTheme="minorHAnsi" w:hAnsi="Times New Roman" w:cs="Times New Roman"/>
          <w:b/>
          <w:color w:val="000000" w:themeColor="text1"/>
          <w:sz w:val="24"/>
          <w:szCs w:val="24"/>
        </w:rPr>
        <w:t xml:space="preserve">«О внесении </w:t>
      </w:r>
      <w:r w:rsidR="004A3879" w:rsidRPr="00B70E96">
        <w:rPr>
          <w:rFonts w:ascii="Times New Roman" w:eastAsiaTheme="minorHAnsi" w:hAnsi="Times New Roman" w:cs="Times New Roman"/>
          <w:b/>
          <w:color w:val="000000" w:themeColor="text1"/>
          <w:sz w:val="24"/>
          <w:szCs w:val="24"/>
        </w:rPr>
        <w:t>изменени</w:t>
      </w:r>
      <w:r w:rsidR="008F0164" w:rsidRPr="00B70E96">
        <w:rPr>
          <w:rFonts w:ascii="Times New Roman" w:eastAsiaTheme="minorHAnsi" w:hAnsi="Times New Roman" w:cs="Times New Roman"/>
          <w:b/>
          <w:color w:val="000000" w:themeColor="text1"/>
          <w:sz w:val="24"/>
          <w:szCs w:val="24"/>
        </w:rPr>
        <w:t>я</w:t>
      </w:r>
      <w:r w:rsidR="008A4775" w:rsidRPr="00B70E96">
        <w:rPr>
          <w:rFonts w:ascii="Times New Roman" w:eastAsiaTheme="minorHAnsi" w:hAnsi="Times New Roman" w:cs="Times New Roman"/>
          <w:b/>
          <w:color w:val="000000" w:themeColor="text1"/>
          <w:sz w:val="24"/>
          <w:szCs w:val="24"/>
        </w:rPr>
        <w:t xml:space="preserve"> </w:t>
      </w:r>
      <w:r w:rsidR="00C24239" w:rsidRPr="00B70E96">
        <w:rPr>
          <w:rFonts w:ascii="Times New Roman" w:eastAsiaTheme="minorHAnsi" w:hAnsi="Times New Roman" w:cs="Times New Roman"/>
          <w:b/>
          <w:color w:val="000000" w:themeColor="text1"/>
          <w:sz w:val="24"/>
          <w:szCs w:val="24"/>
        </w:rPr>
        <w:t>в</w:t>
      </w:r>
      <w:r w:rsidRPr="00B70E96">
        <w:rPr>
          <w:rFonts w:ascii="Times New Roman" w:eastAsiaTheme="minorHAnsi" w:hAnsi="Times New Roman" w:cs="Times New Roman"/>
          <w:b/>
          <w:color w:val="000000" w:themeColor="text1"/>
          <w:sz w:val="24"/>
          <w:szCs w:val="24"/>
        </w:rPr>
        <w:t xml:space="preserve"> приказ </w:t>
      </w:r>
      <w:r w:rsidR="00696CE4" w:rsidRPr="00B70E96">
        <w:rPr>
          <w:rFonts w:ascii="Times New Roman" w:eastAsiaTheme="minorHAnsi" w:hAnsi="Times New Roman" w:cs="Times New Roman"/>
          <w:b/>
          <w:color w:val="000000" w:themeColor="text1"/>
          <w:sz w:val="24"/>
          <w:szCs w:val="24"/>
        </w:rPr>
        <w:t>Заместителя Премьер-Министра – Министра финансов Республики Казахстан от 31 августа 2022 года № 903</w:t>
      </w:r>
      <w:r w:rsidR="00054887" w:rsidRPr="00B70E96">
        <w:rPr>
          <w:rFonts w:ascii="Times New Roman" w:eastAsiaTheme="minorHAnsi" w:hAnsi="Times New Roman" w:cs="Times New Roman"/>
          <w:b/>
          <w:color w:val="000000" w:themeColor="text1"/>
          <w:sz w:val="24"/>
          <w:szCs w:val="24"/>
        </w:rPr>
        <w:t xml:space="preserve"> </w:t>
      </w:r>
      <w:r w:rsidR="00C24239" w:rsidRPr="00B70E96">
        <w:rPr>
          <w:rFonts w:ascii="Times New Roman" w:eastAsiaTheme="minorHAnsi" w:hAnsi="Times New Roman" w:cs="Times New Roman"/>
          <w:b/>
          <w:color w:val="000000" w:themeColor="text1"/>
          <w:sz w:val="24"/>
          <w:szCs w:val="24"/>
        </w:rPr>
        <w:t>«</w:t>
      </w:r>
      <w:r w:rsidR="00696CE4" w:rsidRPr="00B70E96">
        <w:rPr>
          <w:rFonts w:ascii="Times New Roman" w:eastAsiaTheme="minorHAnsi" w:hAnsi="Times New Roman" w:cs="Times New Roman"/>
          <w:b/>
          <w:color w:val="000000" w:themeColor="text1"/>
          <w:sz w:val="24"/>
          <w:szCs w:val="24"/>
        </w:rPr>
        <w:t>Об утверждении перечня товаров, работ, услуг, по которым разделение на лоты по их однородным видам и по месту их поставки (выполнения, оказания) не требуется</w:t>
      </w:r>
      <w:r w:rsidRPr="00B70E96">
        <w:rPr>
          <w:rFonts w:ascii="Times New Roman" w:eastAsiaTheme="minorHAnsi" w:hAnsi="Times New Roman" w:cs="Times New Roman"/>
          <w:b/>
          <w:color w:val="000000" w:themeColor="text1"/>
          <w:sz w:val="24"/>
          <w:szCs w:val="24"/>
        </w:rPr>
        <w:t>»</w:t>
      </w:r>
    </w:p>
    <w:p w14:paraId="2571AA3B" w14:textId="77777777" w:rsidR="00C24239" w:rsidRPr="00B70E96" w:rsidRDefault="00C24239" w:rsidP="007B01EE">
      <w:pPr>
        <w:spacing w:after="0" w:line="240" w:lineRule="auto"/>
        <w:jc w:val="center"/>
        <w:rPr>
          <w:rFonts w:ascii="Times New Roman" w:hAnsi="Times New Roman" w:cs="Times New Roman"/>
          <w:b/>
          <w:color w:val="000000" w:themeColor="text1"/>
          <w:sz w:val="24"/>
          <w:szCs w:val="24"/>
        </w:rPr>
      </w:pPr>
    </w:p>
    <w:tbl>
      <w:tblPr>
        <w:tblStyle w:val="a3"/>
        <w:tblW w:w="15469" w:type="dxa"/>
        <w:tblInd w:w="-147" w:type="dxa"/>
        <w:tblLayout w:type="fixed"/>
        <w:tblLook w:val="04A0" w:firstRow="1" w:lastRow="0" w:firstColumn="1" w:lastColumn="0" w:noHBand="0" w:noVBand="1"/>
      </w:tblPr>
      <w:tblGrid>
        <w:gridCol w:w="605"/>
        <w:gridCol w:w="1391"/>
        <w:gridCol w:w="5092"/>
        <w:gridCol w:w="5103"/>
        <w:gridCol w:w="3260"/>
        <w:gridCol w:w="18"/>
      </w:tblGrid>
      <w:tr w:rsidR="00742C54" w:rsidRPr="00B70E96" w14:paraId="3C1C578A" w14:textId="77777777" w:rsidTr="00164357">
        <w:trPr>
          <w:gridAfter w:val="1"/>
          <w:wAfter w:w="18" w:type="dxa"/>
        </w:trPr>
        <w:tc>
          <w:tcPr>
            <w:tcW w:w="605" w:type="dxa"/>
            <w:shd w:val="clear" w:color="auto" w:fill="auto"/>
            <w:vAlign w:val="center"/>
          </w:tcPr>
          <w:p w14:paraId="68F6AB69" w14:textId="77777777" w:rsidR="008360FB" w:rsidRPr="00705ED5" w:rsidRDefault="008360FB" w:rsidP="007B01EE">
            <w:pPr>
              <w:ind w:left="-113"/>
              <w:jc w:val="center"/>
              <w:rPr>
                <w:rFonts w:ascii="Times New Roman" w:hAnsi="Times New Roman" w:cs="Times New Roman"/>
                <w:b/>
                <w:color w:val="000000" w:themeColor="text1"/>
                <w:sz w:val="24"/>
                <w:szCs w:val="24"/>
              </w:rPr>
            </w:pPr>
            <w:r w:rsidRPr="00705ED5">
              <w:rPr>
                <w:rFonts w:ascii="Times New Roman" w:hAnsi="Times New Roman" w:cs="Times New Roman"/>
                <w:b/>
                <w:color w:val="000000" w:themeColor="text1"/>
                <w:sz w:val="24"/>
                <w:szCs w:val="24"/>
              </w:rPr>
              <w:t>№</w:t>
            </w:r>
          </w:p>
          <w:p w14:paraId="1787A7AB" w14:textId="5A1AD247" w:rsidR="00164357" w:rsidRPr="00705ED5" w:rsidRDefault="00164357" w:rsidP="007B01EE">
            <w:pPr>
              <w:ind w:left="-113"/>
              <w:jc w:val="center"/>
              <w:rPr>
                <w:rFonts w:ascii="Times New Roman" w:hAnsi="Times New Roman" w:cs="Times New Roman"/>
                <w:b/>
                <w:color w:val="000000" w:themeColor="text1"/>
                <w:sz w:val="24"/>
                <w:szCs w:val="24"/>
              </w:rPr>
            </w:pPr>
            <w:r w:rsidRPr="00705ED5">
              <w:rPr>
                <w:rFonts w:ascii="Times New Roman" w:hAnsi="Times New Roman" w:cs="Times New Roman"/>
                <w:b/>
                <w:color w:val="000000" w:themeColor="text1"/>
                <w:sz w:val="24"/>
                <w:szCs w:val="24"/>
              </w:rPr>
              <w:t>п/п</w:t>
            </w:r>
          </w:p>
        </w:tc>
        <w:tc>
          <w:tcPr>
            <w:tcW w:w="1391" w:type="dxa"/>
            <w:shd w:val="clear" w:color="auto" w:fill="auto"/>
            <w:vAlign w:val="center"/>
          </w:tcPr>
          <w:p w14:paraId="4A380471" w14:textId="46B1497D" w:rsidR="008360FB" w:rsidRPr="00705ED5" w:rsidRDefault="004912E1" w:rsidP="007B01EE">
            <w:pPr>
              <w:jc w:val="center"/>
              <w:rPr>
                <w:rFonts w:ascii="Times New Roman" w:hAnsi="Times New Roman" w:cs="Times New Roman"/>
                <w:b/>
                <w:color w:val="000000" w:themeColor="text1"/>
                <w:sz w:val="24"/>
                <w:szCs w:val="24"/>
              </w:rPr>
            </w:pPr>
            <w:r w:rsidRPr="00705ED5">
              <w:rPr>
                <w:rFonts w:ascii="Times New Roman" w:hAnsi="Times New Roman" w:cs="Times New Roman"/>
                <w:b/>
                <w:color w:val="000000" w:themeColor="text1"/>
                <w:sz w:val="24"/>
                <w:szCs w:val="24"/>
              </w:rPr>
              <w:t>Структурный элемент</w:t>
            </w:r>
            <w:r w:rsidR="00C60A0A" w:rsidRPr="00705ED5">
              <w:rPr>
                <w:rFonts w:ascii="Times New Roman" w:hAnsi="Times New Roman" w:cs="Times New Roman"/>
                <w:b/>
                <w:color w:val="000000" w:themeColor="text1"/>
                <w:sz w:val="24"/>
                <w:szCs w:val="24"/>
              </w:rPr>
              <w:t xml:space="preserve"> правового акта </w:t>
            </w:r>
          </w:p>
        </w:tc>
        <w:tc>
          <w:tcPr>
            <w:tcW w:w="5092" w:type="dxa"/>
            <w:shd w:val="clear" w:color="auto" w:fill="auto"/>
            <w:vAlign w:val="center"/>
          </w:tcPr>
          <w:p w14:paraId="620F3B2A" w14:textId="77777777" w:rsidR="008360FB" w:rsidRPr="00705ED5" w:rsidRDefault="008360FB" w:rsidP="007B01EE">
            <w:pPr>
              <w:jc w:val="center"/>
              <w:rPr>
                <w:rFonts w:ascii="Times New Roman" w:hAnsi="Times New Roman" w:cs="Times New Roman"/>
                <w:b/>
                <w:color w:val="000000" w:themeColor="text1"/>
                <w:sz w:val="24"/>
                <w:szCs w:val="24"/>
              </w:rPr>
            </w:pPr>
            <w:r w:rsidRPr="00705ED5">
              <w:rPr>
                <w:rFonts w:ascii="Times New Roman" w:hAnsi="Times New Roman" w:cs="Times New Roman"/>
                <w:b/>
                <w:color w:val="000000" w:themeColor="text1"/>
                <w:sz w:val="24"/>
                <w:szCs w:val="24"/>
              </w:rPr>
              <w:t>Действующая редакция</w:t>
            </w:r>
          </w:p>
        </w:tc>
        <w:tc>
          <w:tcPr>
            <w:tcW w:w="5103" w:type="dxa"/>
            <w:shd w:val="clear" w:color="auto" w:fill="auto"/>
            <w:vAlign w:val="center"/>
          </w:tcPr>
          <w:p w14:paraId="7D5DAB79" w14:textId="77777777" w:rsidR="008360FB" w:rsidRPr="00705ED5" w:rsidRDefault="008360FB" w:rsidP="007B01EE">
            <w:pPr>
              <w:jc w:val="center"/>
              <w:rPr>
                <w:rFonts w:ascii="Times New Roman" w:hAnsi="Times New Roman" w:cs="Times New Roman"/>
                <w:b/>
                <w:color w:val="000000" w:themeColor="text1"/>
                <w:sz w:val="24"/>
                <w:szCs w:val="24"/>
              </w:rPr>
            </w:pPr>
            <w:r w:rsidRPr="00705ED5">
              <w:rPr>
                <w:rFonts w:ascii="Times New Roman" w:hAnsi="Times New Roman" w:cs="Times New Roman"/>
                <w:b/>
                <w:color w:val="000000" w:themeColor="text1"/>
                <w:sz w:val="24"/>
                <w:szCs w:val="24"/>
              </w:rPr>
              <w:t>Предлагаемая редакция</w:t>
            </w:r>
          </w:p>
        </w:tc>
        <w:tc>
          <w:tcPr>
            <w:tcW w:w="3260" w:type="dxa"/>
            <w:shd w:val="clear" w:color="auto" w:fill="auto"/>
            <w:vAlign w:val="center"/>
          </w:tcPr>
          <w:p w14:paraId="0D882C68" w14:textId="77777777" w:rsidR="008360FB" w:rsidRPr="00705ED5" w:rsidRDefault="008360FB" w:rsidP="007B01EE">
            <w:pPr>
              <w:ind w:right="367"/>
              <w:jc w:val="center"/>
              <w:rPr>
                <w:rFonts w:ascii="Times New Roman" w:hAnsi="Times New Roman" w:cs="Times New Roman"/>
                <w:b/>
                <w:color w:val="000000" w:themeColor="text1"/>
                <w:sz w:val="24"/>
                <w:szCs w:val="24"/>
              </w:rPr>
            </w:pPr>
            <w:r w:rsidRPr="00705ED5">
              <w:rPr>
                <w:rFonts w:ascii="Times New Roman" w:hAnsi="Times New Roman" w:cs="Times New Roman"/>
                <w:b/>
                <w:color w:val="000000" w:themeColor="text1"/>
                <w:sz w:val="24"/>
                <w:szCs w:val="24"/>
              </w:rPr>
              <w:t>Обоснование</w:t>
            </w:r>
          </w:p>
        </w:tc>
      </w:tr>
      <w:tr w:rsidR="00742C54" w:rsidRPr="00B70E96" w14:paraId="78839503" w14:textId="77777777" w:rsidTr="00967119">
        <w:tc>
          <w:tcPr>
            <w:tcW w:w="15469" w:type="dxa"/>
            <w:gridSpan w:val="6"/>
            <w:shd w:val="clear" w:color="auto" w:fill="auto"/>
          </w:tcPr>
          <w:p w14:paraId="26572718" w14:textId="59842780" w:rsidR="00FE53F6" w:rsidRPr="00B70E96" w:rsidRDefault="008F0164" w:rsidP="008F0164">
            <w:pPr>
              <w:pStyle w:val="3"/>
              <w:spacing w:before="0" w:beforeAutospacing="0" w:after="0" w:afterAutospacing="0"/>
              <w:jc w:val="center"/>
              <w:outlineLvl w:val="2"/>
              <w:rPr>
                <w:rFonts w:eastAsiaTheme="minorHAnsi"/>
                <w:bCs w:val="0"/>
                <w:color w:val="000000" w:themeColor="text1"/>
                <w:sz w:val="24"/>
                <w:szCs w:val="24"/>
                <w:lang w:eastAsia="en-US"/>
              </w:rPr>
            </w:pPr>
            <w:r w:rsidRPr="00B70E96">
              <w:rPr>
                <w:rFonts w:eastAsiaTheme="minorHAnsi"/>
                <w:bCs w:val="0"/>
                <w:color w:val="000000" w:themeColor="text1"/>
                <w:sz w:val="24"/>
                <w:szCs w:val="24"/>
                <w:lang w:eastAsia="en-US"/>
              </w:rPr>
              <w:t xml:space="preserve">Перечень товаров, работ, услуг, </w:t>
            </w:r>
            <w:r w:rsidR="00696CE4" w:rsidRPr="00B70E96">
              <w:rPr>
                <w:rFonts w:eastAsiaTheme="minorHAnsi"/>
                <w:bCs w:val="0"/>
                <w:color w:val="000000" w:themeColor="text1"/>
                <w:sz w:val="24"/>
                <w:szCs w:val="24"/>
                <w:lang w:eastAsia="en-US"/>
              </w:rPr>
              <w:t>по которым разделение на лоты по их однородным видам и по месту их поставки (выполнения, оказания) не требуется</w:t>
            </w:r>
          </w:p>
        </w:tc>
      </w:tr>
      <w:tr w:rsidR="004D10D3" w:rsidRPr="00B70E96" w14:paraId="0872E240" w14:textId="77777777" w:rsidTr="002D4528">
        <w:trPr>
          <w:gridAfter w:val="1"/>
          <w:wAfter w:w="18" w:type="dxa"/>
          <w:trHeight w:val="6108"/>
        </w:trPr>
        <w:tc>
          <w:tcPr>
            <w:tcW w:w="605" w:type="dxa"/>
            <w:shd w:val="clear" w:color="auto" w:fill="auto"/>
          </w:tcPr>
          <w:p w14:paraId="6624B207" w14:textId="77777777" w:rsidR="004D10D3" w:rsidRPr="00B70E96" w:rsidRDefault="004D10D3" w:rsidP="004D10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28CE993A" w14:textId="110ACD4A" w:rsidR="004D10D3" w:rsidRPr="00B70E96" w:rsidRDefault="00C74590" w:rsidP="00C60A0A">
            <w:pPr>
              <w:jc w:val="center"/>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Перечень товаров, работ, услуг, по которым разделение на лоты по их однородным видам и по месту их поставки (выполнения, оказания) не требуется</w:t>
            </w:r>
          </w:p>
        </w:tc>
        <w:tc>
          <w:tcPr>
            <w:tcW w:w="5092" w:type="dxa"/>
            <w:tcBorders>
              <w:bottom w:val="single" w:sz="4" w:space="0" w:color="auto"/>
            </w:tcBorders>
            <w:shd w:val="clear" w:color="auto" w:fill="auto"/>
          </w:tcPr>
          <w:tbl>
            <w:tblPr>
              <w:tblW w:w="2788" w:type="dxa"/>
              <w:jc w:val="right"/>
              <w:shd w:val="clear" w:color="auto" w:fill="FFFFFF"/>
              <w:tblLayout w:type="fixed"/>
              <w:tblCellMar>
                <w:left w:w="0" w:type="dxa"/>
                <w:right w:w="0" w:type="dxa"/>
              </w:tblCellMar>
              <w:tblLook w:val="04A0" w:firstRow="1" w:lastRow="0" w:firstColumn="1" w:lastColumn="0" w:noHBand="0" w:noVBand="1"/>
            </w:tblPr>
            <w:tblGrid>
              <w:gridCol w:w="2788"/>
            </w:tblGrid>
            <w:tr w:rsidR="00054887" w:rsidRPr="00B70E96" w14:paraId="06DCC811" w14:textId="77777777" w:rsidTr="00054887">
              <w:trPr>
                <w:trHeight w:val="1805"/>
                <w:jc w:val="right"/>
              </w:trPr>
              <w:tc>
                <w:tcPr>
                  <w:tcW w:w="2788" w:type="dxa"/>
                  <w:tcBorders>
                    <w:top w:val="nil"/>
                    <w:left w:val="nil"/>
                    <w:bottom w:val="nil"/>
                    <w:right w:val="nil"/>
                  </w:tcBorders>
                  <w:shd w:val="clear" w:color="auto" w:fill="auto"/>
                  <w:tcMar>
                    <w:top w:w="45" w:type="dxa"/>
                    <w:left w:w="75" w:type="dxa"/>
                    <w:bottom w:w="45" w:type="dxa"/>
                    <w:right w:w="75" w:type="dxa"/>
                  </w:tcMar>
                  <w:hideMark/>
                </w:tcPr>
                <w:p w14:paraId="28A96D8F" w14:textId="62A9F739" w:rsidR="00054887" w:rsidRPr="00B70E96" w:rsidRDefault="00696CE4" w:rsidP="00696CE4">
                  <w:pPr>
                    <w:shd w:val="clear" w:color="auto" w:fill="FFFFFF"/>
                    <w:spacing w:after="0" w:line="240" w:lineRule="auto"/>
                    <w:jc w:val="both"/>
                    <w:textAlignment w:val="baseline"/>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Утвержден</w:t>
                  </w:r>
                  <w:r w:rsidRPr="00B70E96">
                    <w:rPr>
                      <w:rFonts w:ascii="Times New Roman" w:hAnsi="Times New Roman" w:cs="Times New Roman"/>
                      <w:color w:val="000000" w:themeColor="text1"/>
                      <w:spacing w:val="2"/>
                      <w:sz w:val="24"/>
                      <w:szCs w:val="24"/>
                    </w:rPr>
                    <w:br/>
                    <w:t>приказом Заместителя</w:t>
                  </w:r>
                  <w:r w:rsidRPr="00B70E96">
                    <w:rPr>
                      <w:rFonts w:ascii="Times New Roman" w:hAnsi="Times New Roman" w:cs="Times New Roman"/>
                      <w:color w:val="000000" w:themeColor="text1"/>
                      <w:spacing w:val="2"/>
                      <w:sz w:val="24"/>
                      <w:szCs w:val="24"/>
                    </w:rPr>
                    <w:br/>
                    <w:t xml:space="preserve">Премьер-Министра </w:t>
                  </w:r>
                  <w:r w:rsidRPr="00B70E96">
                    <w:rPr>
                      <w:rFonts w:ascii="Times New Roman" w:hAnsi="Times New Roman" w:cs="Times New Roman"/>
                      <w:b/>
                      <w:color w:val="000000" w:themeColor="text1"/>
                      <w:sz w:val="24"/>
                      <w:szCs w:val="24"/>
                    </w:rPr>
                    <w:t>–</w:t>
                  </w:r>
                  <w:r w:rsidRPr="00B70E96">
                    <w:rPr>
                      <w:rFonts w:ascii="Times New Roman" w:hAnsi="Times New Roman" w:cs="Times New Roman"/>
                      <w:color w:val="000000" w:themeColor="text1"/>
                      <w:spacing w:val="2"/>
                      <w:sz w:val="24"/>
                      <w:szCs w:val="24"/>
                    </w:rPr>
                    <w:br/>
                    <w:t>Министра финансов</w:t>
                  </w:r>
                  <w:r w:rsidRPr="00B70E96">
                    <w:rPr>
                      <w:rFonts w:ascii="Times New Roman" w:hAnsi="Times New Roman" w:cs="Times New Roman"/>
                      <w:color w:val="000000" w:themeColor="text1"/>
                      <w:spacing w:val="2"/>
                      <w:sz w:val="24"/>
                      <w:szCs w:val="24"/>
                    </w:rPr>
                    <w:br/>
                    <w:t>Республики Казахстан</w:t>
                  </w:r>
                  <w:r w:rsidRPr="00B70E96">
                    <w:rPr>
                      <w:rFonts w:ascii="Times New Roman" w:hAnsi="Times New Roman" w:cs="Times New Roman"/>
                      <w:color w:val="000000" w:themeColor="text1"/>
                      <w:spacing w:val="2"/>
                      <w:sz w:val="24"/>
                      <w:szCs w:val="24"/>
                    </w:rPr>
                    <w:br/>
                    <w:t>от 31 августа 2022 года № 903</w:t>
                  </w:r>
                </w:p>
              </w:tc>
            </w:tr>
          </w:tbl>
          <w:p w14:paraId="2C5A7FAA" w14:textId="77777777" w:rsidR="00054887" w:rsidRPr="00B70E96" w:rsidRDefault="00054887" w:rsidP="00054887">
            <w:pPr>
              <w:shd w:val="clear" w:color="auto" w:fill="FFFFFF"/>
              <w:ind w:firstLine="446"/>
              <w:jc w:val="both"/>
              <w:textAlignment w:val="baseline"/>
              <w:rPr>
                <w:rFonts w:ascii="Times New Roman" w:hAnsi="Times New Roman" w:cs="Times New Roman"/>
                <w:color w:val="000000" w:themeColor="text1"/>
                <w:spacing w:val="2"/>
                <w:sz w:val="24"/>
                <w:szCs w:val="24"/>
              </w:rPr>
            </w:pPr>
          </w:p>
          <w:p w14:paraId="752581D2" w14:textId="77777777" w:rsidR="00696CE4" w:rsidRPr="00B70E96" w:rsidRDefault="00696CE4" w:rsidP="00696CE4">
            <w:pPr>
              <w:pStyle w:val="3"/>
              <w:spacing w:before="0" w:beforeAutospacing="0" w:after="0" w:afterAutospacing="0"/>
              <w:jc w:val="center"/>
              <w:outlineLvl w:val="2"/>
              <w:rPr>
                <w:rFonts w:eastAsiaTheme="minorHAnsi"/>
                <w:b w:val="0"/>
                <w:bCs w:val="0"/>
                <w:color w:val="000000" w:themeColor="text1"/>
                <w:spacing w:val="2"/>
                <w:sz w:val="24"/>
                <w:szCs w:val="24"/>
                <w:lang w:eastAsia="en-US"/>
              </w:rPr>
            </w:pPr>
            <w:r w:rsidRPr="00B70E96">
              <w:rPr>
                <w:rFonts w:eastAsiaTheme="minorHAnsi"/>
                <w:b w:val="0"/>
                <w:bCs w:val="0"/>
                <w:color w:val="000000" w:themeColor="text1"/>
                <w:spacing w:val="2"/>
                <w:sz w:val="24"/>
                <w:szCs w:val="24"/>
                <w:lang w:eastAsia="en-US"/>
              </w:rPr>
              <w:t>Перечень товаров, работ, услуг, по которым разделение на лоты по их однородным видам и по месту их поставки (выполнения, оказания) не требуется</w:t>
            </w:r>
          </w:p>
          <w:p w14:paraId="48676C5B" w14:textId="42B4B3BA" w:rsidR="00054887" w:rsidRPr="00B70E96" w:rsidRDefault="00054887" w:rsidP="00054887">
            <w:pPr>
              <w:shd w:val="clear" w:color="auto" w:fill="FFFFFF"/>
              <w:ind w:firstLine="446"/>
              <w:jc w:val="both"/>
              <w:textAlignment w:val="baseline"/>
              <w:rPr>
                <w:rFonts w:ascii="Times New Roman" w:hAnsi="Times New Roman" w:cs="Times New Roman"/>
                <w:color w:val="000000" w:themeColor="text1"/>
                <w:spacing w:val="2"/>
                <w:sz w:val="24"/>
                <w:szCs w:val="24"/>
              </w:rPr>
            </w:pPr>
          </w:p>
          <w:tbl>
            <w:tblPr>
              <w:tblW w:w="481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969"/>
            </w:tblGrid>
            <w:tr w:rsidR="00696CE4" w:rsidRPr="00B70E96" w14:paraId="39C2EA48" w14:textId="77777777" w:rsidTr="00311DAD">
              <w:trPr>
                <w:trHeight w:val="30"/>
              </w:trPr>
              <w:tc>
                <w:tcPr>
                  <w:tcW w:w="850" w:type="dxa"/>
                  <w:tcMar>
                    <w:top w:w="15" w:type="dxa"/>
                    <w:left w:w="15" w:type="dxa"/>
                    <w:bottom w:w="15" w:type="dxa"/>
                    <w:right w:w="15" w:type="dxa"/>
                  </w:tcMar>
                </w:tcPr>
                <w:p w14:paraId="4886D527" w14:textId="77777777" w:rsidR="00696CE4" w:rsidRPr="00B70E96" w:rsidRDefault="00696CE4" w:rsidP="00311DAD">
                  <w:pPr>
                    <w:spacing w:after="0" w:line="240" w:lineRule="auto"/>
                    <w:ind w:left="20"/>
                    <w:jc w:val="both"/>
                    <w:rPr>
                      <w:rFonts w:ascii="Times New Roman" w:hAnsi="Times New Roman" w:cs="Times New Roman"/>
                      <w:color w:val="000000" w:themeColor="text1"/>
                      <w:spacing w:val="2"/>
                      <w:sz w:val="24"/>
                      <w:szCs w:val="24"/>
                    </w:rPr>
                  </w:pPr>
                  <w:bookmarkStart w:id="1" w:name="z15"/>
                  <w:r w:rsidRPr="00B70E96">
                    <w:rPr>
                      <w:rFonts w:ascii="Times New Roman" w:hAnsi="Times New Roman" w:cs="Times New Roman"/>
                      <w:color w:val="000000" w:themeColor="text1"/>
                      <w:spacing w:val="2"/>
                      <w:sz w:val="24"/>
                      <w:szCs w:val="24"/>
                    </w:rPr>
                    <w:t>№</w:t>
                  </w:r>
                </w:p>
                <w:bookmarkEnd w:id="1"/>
                <w:p w14:paraId="77AC13E7" w14:textId="77777777" w:rsidR="00696CE4" w:rsidRPr="00B70E96" w:rsidRDefault="00696CE4" w:rsidP="00311DAD">
                  <w:pPr>
                    <w:spacing w:after="0" w:line="240" w:lineRule="auto"/>
                    <w:ind w:left="20"/>
                    <w:jc w:val="both"/>
                    <w:rPr>
                      <w:rFonts w:ascii="Times New Roman" w:hAnsi="Times New Roman" w:cs="Times New Roman"/>
                      <w:b/>
                      <w:color w:val="000000" w:themeColor="text1"/>
                      <w:spacing w:val="2"/>
                      <w:sz w:val="24"/>
                      <w:szCs w:val="24"/>
                    </w:rPr>
                  </w:pPr>
                  <w:r w:rsidRPr="00B70E96">
                    <w:rPr>
                      <w:rFonts w:ascii="Times New Roman" w:hAnsi="Times New Roman" w:cs="Times New Roman"/>
                      <w:b/>
                      <w:color w:val="000000" w:themeColor="text1"/>
                      <w:spacing w:val="2"/>
                      <w:sz w:val="24"/>
                      <w:szCs w:val="24"/>
                    </w:rPr>
                    <w:t>п/п</w:t>
                  </w:r>
                </w:p>
              </w:tc>
              <w:tc>
                <w:tcPr>
                  <w:tcW w:w="3969" w:type="dxa"/>
                  <w:tcMar>
                    <w:top w:w="15" w:type="dxa"/>
                    <w:left w:w="15" w:type="dxa"/>
                    <w:bottom w:w="15" w:type="dxa"/>
                    <w:right w:w="15" w:type="dxa"/>
                  </w:tcMar>
                </w:tcPr>
                <w:p w14:paraId="1F8483D9"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Наименование</w:t>
                  </w:r>
                </w:p>
              </w:tc>
            </w:tr>
            <w:tr w:rsidR="00696CE4" w:rsidRPr="00B70E96" w14:paraId="4CCC8D8A" w14:textId="77777777" w:rsidTr="00696CE4">
              <w:trPr>
                <w:trHeight w:val="30"/>
              </w:trPr>
              <w:tc>
                <w:tcPr>
                  <w:tcW w:w="4819" w:type="dxa"/>
                  <w:gridSpan w:val="2"/>
                  <w:tcMar>
                    <w:top w:w="15" w:type="dxa"/>
                    <w:left w:w="15" w:type="dxa"/>
                    <w:bottom w:w="15" w:type="dxa"/>
                    <w:right w:w="15" w:type="dxa"/>
                  </w:tcMar>
                  <w:vAlign w:val="center"/>
                </w:tcPr>
                <w:p w14:paraId="05A2ACD1"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 Товары</w:t>
                  </w:r>
                </w:p>
              </w:tc>
            </w:tr>
            <w:tr w:rsidR="00696CE4" w:rsidRPr="00B70E96" w14:paraId="2D73FB76" w14:textId="77777777" w:rsidTr="00696CE4">
              <w:trPr>
                <w:trHeight w:val="30"/>
              </w:trPr>
              <w:tc>
                <w:tcPr>
                  <w:tcW w:w="850" w:type="dxa"/>
                  <w:tcMar>
                    <w:top w:w="15" w:type="dxa"/>
                    <w:left w:w="15" w:type="dxa"/>
                    <w:bottom w:w="15" w:type="dxa"/>
                    <w:right w:w="15" w:type="dxa"/>
                  </w:tcMar>
                  <w:vAlign w:val="center"/>
                </w:tcPr>
                <w:p w14:paraId="5E5EC923"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w:t>
                  </w:r>
                </w:p>
              </w:tc>
              <w:tc>
                <w:tcPr>
                  <w:tcW w:w="3969" w:type="dxa"/>
                  <w:tcMar>
                    <w:top w:w="15" w:type="dxa"/>
                    <w:left w:w="15" w:type="dxa"/>
                    <w:bottom w:w="15" w:type="dxa"/>
                    <w:right w:w="15" w:type="dxa"/>
                  </w:tcMar>
                  <w:vAlign w:val="center"/>
                </w:tcPr>
                <w:p w14:paraId="75573408"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Канцелярские товары</w:t>
                  </w:r>
                </w:p>
              </w:tc>
            </w:tr>
            <w:tr w:rsidR="00696CE4" w:rsidRPr="00B70E96" w14:paraId="6320C81B" w14:textId="77777777" w:rsidTr="00696CE4">
              <w:trPr>
                <w:trHeight w:val="30"/>
              </w:trPr>
              <w:tc>
                <w:tcPr>
                  <w:tcW w:w="850" w:type="dxa"/>
                  <w:tcMar>
                    <w:top w:w="15" w:type="dxa"/>
                    <w:left w:w="15" w:type="dxa"/>
                    <w:bottom w:w="15" w:type="dxa"/>
                    <w:right w:w="15" w:type="dxa"/>
                  </w:tcMar>
                  <w:vAlign w:val="center"/>
                </w:tcPr>
                <w:p w14:paraId="5582AEB7"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2</w:t>
                  </w:r>
                </w:p>
              </w:tc>
              <w:tc>
                <w:tcPr>
                  <w:tcW w:w="3969" w:type="dxa"/>
                  <w:tcMar>
                    <w:top w:w="15" w:type="dxa"/>
                    <w:left w:w="15" w:type="dxa"/>
                    <w:bottom w:w="15" w:type="dxa"/>
                    <w:right w:w="15" w:type="dxa"/>
                  </w:tcMar>
                  <w:vAlign w:val="center"/>
                </w:tcPr>
                <w:p w14:paraId="11757BF3"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Хозяйственные товары</w:t>
                  </w:r>
                </w:p>
              </w:tc>
            </w:tr>
            <w:tr w:rsidR="00696CE4" w:rsidRPr="00B70E96" w14:paraId="685F96DF" w14:textId="77777777" w:rsidTr="00696CE4">
              <w:trPr>
                <w:trHeight w:val="30"/>
              </w:trPr>
              <w:tc>
                <w:tcPr>
                  <w:tcW w:w="850" w:type="dxa"/>
                  <w:tcMar>
                    <w:top w:w="15" w:type="dxa"/>
                    <w:left w:w="15" w:type="dxa"/>
                    <w:bottom w:w="15" w:type="dxa"/>
                    <w:right w:w="15" w:type="dxa"/>
                  </w:tcMar>
                  <w:vAlign w:val="center"/>
                </w:tcPr>
                <w:p w14:paraId="7BA9A1CD"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3</w:t>
                  </w:r>
                </w:p>
              </w:tc>
              <w:tc>
                <w:tcPr>
                  <w:tcW w:w="3969" w:type="dxa"/>
                  <w:tcMar>
                    <w:top w:w="15" w:type="dxa"/>
                    <w:left w:w="15" w:type="dxa"/>
                    <w:bottom w:w="15" w:type="dxa"/>
                    <w:right w:w="15" w:type="dxa"/>
                  </w:tcMar>
                  <w:vAlign w:val="center"/>
                </w:tcPr>
                <w:p w14:paraId="35B12830" w14:textId="681C7970"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 xml:space="preserve">Моющие средства </w:t>
                  </w:r>
                </w:p>
              </w:tc>
            </w:tr>
            <w:tr w:rsidR="00696CE4" w:rsidRPr="00B70E96" w14:paraId="60EE9DB8" w14:textId="77777777" w:rsidTr="0095467C">
              <w:trPr>
                <w:trHeight w:val="30"/>
              </w:trPr>
              <w:tc>
                <w:tcPr>
                  <w:tcW w:w="850" w:type="dxa"/>
                  <w:tcBorders>
                    <w:bottom w:val="nil"/>
                  </w:tcBorders>
                  <w:tcMar>
                    <w:top w:w="15" w:type="dxa"/>
                    <w:left w:w="15" w:type="dxa"/>
                    <w:bottom w:w="15" w:type="dxa"/>
                    <w:right w:w="15" w:type="dxa"/>
                  </w:tcMar>
                  <w:vAlign w:val="center"/>
                </w:tcPr>
                <w:p w14:paraId="362BD642"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4</w:t>
                  </w:r>
                </w:p>
              </w:tc>
              <w:tc>
                <w:tcPr>
                  <w:tcW w:w="3969" w:type="dxa"/>
                  <w:tcBorders>
                    <w:bottom w:val="nil"/>
                  </w:tcBorders>
                  <w:tcMar>
                    <w:top w:w="15" w:type="dxa"/>
                    <w:left w:w="15" w:type="dxa"/>
                    <w:bottom w:w="15" w:type="dxa"/>
                    <w:right w:w="15" w:type="dxa"/>
                  </w:tcMar>
                  <w:vAlign w:val="center"/>
                </w:tcPr>
                <w:p w14:paraId="4AC7755F"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Продукты питания</w:t>
                  </w:r>
                </w:p>
              </w:tc>
            </w:tr>
            <w:tr w:rsidR="00696CE4" w:rsidRPr="00B70E96" w14:paraId="30992198" w14:textId="77777777" w:rsidTr="0095467C">
              <w:trPr>
                <w:trHeight w:val="30"/>
              </w:trPr>
              <w:tc>
                <w:tcPr>
                  <w:tcW w:w="850" w:type="dxa"/>
                  <w:tcBorders>
                    <w:top w:val="nil"/>
                  </w:tcBorders>
                  <w:tcMar>
                    <w:top w:w="15" w:type="dxa"/>
                    <w:left w:w="15" w:type="dxa"/>
                    <w:bottom w:w="15" w:type="dxa"/>
                    <w:right w:w="15" w:type="dxa"/>
                  </w:tcMar>
                  <w:vAlign w:val="center"/>
                </w:tcPr>
                <w:p w14:paraId="3D257E60"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lastRenderedPageBreak/>
                    <w:t>5</w:t>
                  </w:r>
                </w:p>
              </w:tc>
              <w:tc>
                <w:tcPr>
                  <w:tcW w:w="3969" w:type="dxa"/>
                  <w:tcBorders>
                    <w:top w:val="nil"/>
                  </w:tcBorders>
                  <w:tcMar>
                    <w:top w:w="15" w:type="dxa"/>
                    <w:left w:w="15" w:type="dxa"/>
                    <w:bottom w:w="15" w:type="dxa"/>
                    <w:right w:w="15" w:type="dxa"/>
                  </w:tcMar>
                  <w:vAlign w:val="center"/>
                </w:tcPr>
                <w:p w14:paraId="626DFD3E"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Лекарственные средства и изделия медицинского назначения</w:t>
                  </w:r>
                </w:p>
              </w:tc>
            </w:tr>
            <w:tr w:rsidR="00696CE4" w:rsidRPr="00B70E96" w14:paraId="35BEBD3D" w14:textId="77777777" w:rsidTr="00696CE4">
              <w:trPr>
                <w:trHeight w:val="30"/>
              </w:trPr>
              <w:tc>
                <w:tcPr>
                  <w:tcW w:w="850" w:type="dxa"/>
                  <w:tcMar>
                    <w:top w:w="15" w:type="dxa"/>
                    <w:left w:w="15" w:type="dxa"/>
                    <w:bottom w:w="15" w:type="dxa"/>
                    <w:right w:w="15" w:type="dxa"/>
                  </w:tcMar>
                  <w:vAlign w:val="center"/>
                </w:tcPr>
                <w:p w14:paraId="7DAA9789"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6</w:t>
                  </w:r>
                </w:p>
              </w:tc>
              <w:tc>
                <w:tcPr>
                  <w:tcW w:w="3969" w:type="dxa"/>
                  <w:tcMar>
                    <w:top w:w="15" w:type="dxa"/>
                    <w:left w:w="15" w:type="dxa"/>
                    <w:bottom w:w="15" w:type="dxa"/>
                    <w:right w:w="15" w:type="dxa"/>
                  </w:tcMar>
                  <w:vAlign w:val="center"/>
                </w:tcPr>
                <w:p w14:paraId="14846260"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Строительные материалы</w:t>
                  </w:r>
                </w:p>
              </w:tc>
            </w:tr>
            <w:tr w:rsidR="00696CE4" w:rsidRPr="00B70E96" w14:paraId="2620E050" w14:textId="77777777" w:rsidTr="00696CE4">
              <w:trPr>
                <w:trHeight w:val="30"/>
              </w:trPr>
              <w:tc>
                <w:tcPr>
                  <w:tcW w:w="850" w:type="dxa"/>
                  <w:tcMar>
                    <w:top w:w="15" w:type="dxa"/>
                    <w:left w:w="15" w:type="dxa"/>
                    <w:bottom w:w="15" w:type="dxa"/>
                    <w:right w:w="15" w:type="dxa"/>
                  </w:tcMar>
                  <w:vAlign w:val="center"/>
                </w:tcPr>
                <w:p w14:paraId="716EA81F"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7</w:t>
                  </w:r>
                </w:p>
              </w:tc>
              <w:tc>
                <w:tcPr>
                  <w:tcW w:w="3969" w:type="dxa"/>
                  <w:tcMar>
                    <w:top w:w="15" w:type="dxa"/>
                    <w:left w:w="15" w:type="dxa"/>
                    <w:bottom w:w="15" w:type="dxa"/>
                    <w:right w:w="15" w:type="dxa"/>
                  </w:tcMar>
                  <w:vAlign w:val="center"/>
                </w:tcPr>
                <w:p w14:paraId="3D349ABC"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Электротовары</w:t>
                  </w:r>
                </w:p>
              </w:tc>
            </w:tr>
            <w:tr w:rsidR="00696CE4" w:rsidRPr="00B70E96" w14:paraId="66BACBCD" w14:textId="77777777" w:rsidTr="00696CE4">
              <w:trPr>
                <w:trHeight w:val="30"/>
              </w:trPr>
              <w:tc>
                <w:tcPr>
                  <w:tcW w:w="850" w:type="dxa"/>
                  <w:tcMar>
                    <w:top w:w="15" w:type="dxa"/>
                    <w:left w:w="15" w:type="dxa"/>
                    <w:bottom w:w="15" w:type="dxa"/>
                    <w:right w:w="15" w:type="dxa"/>
                  </w:tcMar>
                  <w:vAlign w:val="center"/>
                </w:tcPr>
                <w:p w14:paraId="564A1183"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8</w:t>
                  </w:r>
                </w:p>
              </w:tc>
              <w:tc>
                <w:tcPr>
                  <w:tcW w:w="3969" w:type="dxa"/>
                  <w:tcMar>
                    <w:top w:w="15" w:type="dxa"/>
                    <w:left w:w="15" w:type="dxa"/>
                    <w:bottom w:w="15" w:type="dxa"/>
                    <w:right w:w="15" w:type="dxa"/>
                  </w:tcMar>
                  <w:vAlign w:val="center"/>
                </w:tcPr>
                <w:p w14:paraId="728EAE1F"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Сантехнические товары</w:t>
                  </w:r>
                </w:p>
              </w:tc>
            </w:tr>
            <w:tr w:rsidR="00696CE4" w:rsidRPr="00B70E96" w14:paraId="759CD653" w14:textId="77777777" w:rsidTr="00696CE4">
              <w:trPr>
                <w:trHeight w:val="30"/>
              </w:trPr>
              <w:tc>
                <w:tcPr>
                  <w:tcW w:w="850" w:type="dxa"/>
                  <w:tcMar>
                    <w:top w:w="15" w:type="dxa"/>
                    <w:left w:w="15" w:type="dxa"/>
                    <w:bottom w:w="15" w:type="dxa"/>
                    <w:right w:w="15" w:type="dxa"/>
                  </w:tcMar>
                  <w:vAlign w:val="center"/>
                </w:tcPr>
                <w:p w14:paraId="27297115"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9</w:t>
                  </w:r>
                </w:p>
              </w:tc>
              <w:tc>
                <w:tcPr>
                  <w:tcW w:w="3969" w:type="dxa"/>
                  <w:tcMar>
                    <w:top w:w="15" w:type="dxa"/>
                    <w:left w:w="15" w:type="dxa"/>
                    <w:bottom w:w="15" w:type="dxa"/>
                    <w:right w:w="15" w:type="dxa"/>
                  </w:tcMar>
                  <w:vAlign w:val="center"/>
                </w:tcPr>
                <w:p w14:paraId="7BE404E6"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Запасные части</w:t>
                  </w:r>
                </w:p>
              </w:tc>
            </w:tr>
            <w:tr w:rsidR="00696CE4" w:rsidRPr="00B70E96" w14:paraId="625B1628" w14:textId="77777777" w:rsidTr="00696CE4">
              <w:trPr>
                <w:trHeight w:val="30"/>
              </w:trPr>
              <w:tc>
                <w:tcPr>
                  <w:tcW w:w="850" w:type="dxa"/>
                  <w:tcMar>
                    <w:top w:w="15" w:type="dxa"/>
                    <w:left w:w="15" w:type="dxa"/>
                    <w:bottom w:w="15" w:type="dxa"/>
                    <w:right w:w="15" w:type="dxa"/>
                  </w:tcMar>
                  <w:vAlign w:val="center"/>
                </w:tcPr>
                <w:p w14:paraId="1CD72837"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10</w:t>
                  </w:r>
                </w:p>
              </w:tc>
              <w:tc>
                <w:tcPr>
                  <w:tcW w:w="3969" w:type="dxa"/>
                  <w:tcMar>
                    <w:top w:w="15" w:type="dxa"/>
                    <w:left w:w="15" w:type="dxa"/>
                    <w:bottom w:w="15" w:type="dxa"/>
                    <w:right w:w="15" w:type="dxa"/>
                  </w:tcMar>
                  <w:vAlign w:val="center"/>
                </w:tcPr>
                <w:p w14:paraId="052E756A"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Товары легкой промышленности</w:t>
                  </w:r>
                </w:p>
              </w:tc>
            </w:tr>
            <w:tr w:rsidR="00696CE4" w:rsidRPr="00B70E96" w14:paraId="09561C4C" w14:textId="77777777" w:rsidTr="00696CE4">
              <w:trPr>
                <w:trHeight w:val="30"/>
              </w:trPr>
              <w:tc>
                <w:tcPr>
                  <w:tcW w:w="850" w:type="dxa"/>
                  <w:tcMar>
                    <w:top w:w="15" w:type="dxa"/>
                    <w:left w:w="15" w:type="dxa"/>
                    <w:bottom w:w="15" w:type="dxa"/>
                    <w:right w:w="15" w:type="dxa"/>
                  </w:tcMar>
                  <w:vAlign w:val="center"/>
                </w:tcPr>
                <w:p w14:paraId="5B6DF4A4"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11</w:t>
                  </w:r>
                </w:p>
              </w:tc>
              <w:tc>
                <w:tcPr>
                  <w:tcW w:w="3969" w:type="dxa"/>
                  <w:tcMar>
                    <w:top w:w="15" w:type="dxa"/>
                    <w:left w:w="15" w:type="dxa"/>
                    <w:bottom w:w="15" w:type="dxa"/>
                    <w:right w:w="15" w:type="dxa"/>
                  </w:tcMar>
                  <w:vAlign w:val="center"/>
                </w:tcPr>
                <w:p w14:paraId="244F17F0"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Мебельная продукция</w:t>
                  </w:r>
                </w:p>
              </w:tc>
            </w:tr>
            <w:tr w:rsidR="00696CE4" w:rsidRPr="00B70E96" w14:paraId="4F746C54" w14:textId="77777777" w:rsidTr="00696CE4">
              <w:trPr>
                <w:trHeight w:val="30"/>
              </w:trPr>
              <w:tc>
                <w:tcPr>
                  <w:tcW w:w="4819" w:type="dxa"/>
                  <w:gridSpan w:val="2"/>
                  <w:tcMar>
                    <w:top w:w="15" w:type="dxa"/>
                    <w:left w:w="15" w:type="dxa"/>
                    <w:bottom w:w="15" w:type="dxa"/>
                    <w:right w:w="15" w:type="dxa"/>
                  </w:tcMar>
                  <w:vAlign w:val="center"/>
                </w:tcPr>
                <w:p w14:paraId="47883560"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2. Услуги</w:t>
                  </w:r>
                </w:p>
              </w:tc>
            </w:tr>
            <w:tr w:rsidR="00696CE4" w:rsidRPr="00B70E96" w14:paraId="1A56F923" w14:textId="77777777" w:rsidTr="00696CE4">
              <w:trPr>
                <w:trHeight w:val="30"/>
              </w:trPr>
              <w:tc>
                <w:tcPr>
                  <w:tcW w:w="850" w:type="dxa"/>
                  <w:tcMar>
                    <w:top w:w="15" w:type="dxa"/>
                    <w:left w:w="15" w:type="dxa"/>
                    <w:bottom w:w="15" w:type="dxa"/>
                    <w:right w:w="15" w:type="dxa"/>
                  </w:tcMar>
                  <w:vAlign w:val="center"/>
                </w:tcPr>
                <w:p w14:paraId="406CC528"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w:t>
                  </w:r>
                </w:p>
              </w:tc>
              <w:tc>
                <w:tcPr>
                  <w:tcW w:w="3969" w:type="dxa"/>
                  <w:tcMar>
                    <w:top w:w="15" w:type="dxa"/>
                    <w:left w:w="15" w:type="dxa"/>
                    <w:bottom w:w="15" w:type="dxa"/>
                    <w:right w:w="15" w:type="dxa"/>
                  </w:tcMar>
                  <w:vAlign w:val="center"/>
                </w:tcPr>
                <w:p w14:paraId="27D465ED"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Услуги охраны и пожарной сигнализации</w:t>
                  </w:r>
                </w:p>
              </w:tc>
            </w:tr>
            <w:tr w:rsidR="00696CE4" w:rsidRPr="00B70E96" w14:paraId="2D9CDB49" w14:textId="77777777" w:rsidTr="00696CE4">
              <w:trPr>
                <w:trHeight w:val="30"/>
              </w:trPr>
              <w:tc>
                <w:tcPr>
                  <w:tcW w:w="850" w:type="dxa"/>
                  <w:tcMar>
                    <w:top w:w="15" w:type="dxa"/>
                    <w:left w:w="15" w:type="dxa"/>
                    <w:bottom w:w="15" w:type="dxa"/>
                    <w:right w:w="15" w:type="dxa"/>
                  </w:tcMar>
                  <w:vAlign w:val="center"/>
                </w:tcPr>
                <w:p w14:paraId="15A0647F"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2</w:t>
                  </w:r>
                </w:p>
              </w:tc>
              <w:tc>
                <w:tcPr>
                  <w:tcW w:w="3969" w:type="dxa"/>
                  <w:tcMar>
                    <w:top w:w="15" w:type="dxa"/>
                    <w:left w:w="15" w:type="dxa"/>
                    <w:bottom w:w="15" w:type="dxa"/>
                    <w:right w:w="15" w:type="dxa"/>
                  </w:tcMar>
                  <w:vAlign w:val="center"/>
                </w:tcPr>
                <w:p w14:paraId="453C1921"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Услуги по техническому обслуживанию зданий (уборка помещений и благоустройство территорий, опрессовка и промывка систем отоплений, электромонтажные и сантехнические работы, услуги плотника)</w:t>
                  </w:r>
                </w:p>
              </w:tc>
            </w:tr>
            <w:tr w:rsidR="00696CE4" w:rsidRPr="00B70E96" w14:paraId="149010D0" w14:textId="77777777" w:rsidTr="00696CE4">
              <w:trPr>
                <w:trHeight w:val="30"/>
              </w:trPr>
              <w:tc>
                <w:tcPr>
                  <w:tcW w:w="850" w:type="dxa"/>
                  <w:tcMar>
                    <w:top w:w="15" w:type="dxa"/>
                    <w:left w:w="15" w:type="dxa"/>
                    <w:bottom w:w="15" w:type="dxa"/>
                    <w:right w:w="15" w:type="dxa"/>
                  </w:tcMar>
                  <w:vAlign w:val="center"/>
                </w:tcPr>
                <w:p w14:paraId="75954041"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3</w:t>
                  </w:r>
                </w:p>
              </w:tc>
              <w:tc>
                <w:tcPr>
                  <w:tcW w:w="3969" w:type="dxa"/>
                  <w:tcMar>
                    <w:top w:w="15" w:type="dxa"/>
                    <w:left w:w="15" w:type="dxa"/>
                    <w:bottom w:w="15" w:type="dxa"/>
                    <w:right w:w="15" w:type="dxa"/>
                  </w:tcMar>
                  <w:vAlign w:val="center"/>
                </w:tcPr>
                <w:p w14:paraId="79CEFB6A" w14:textId="77777777" w:rsidR="00696CE4" w:rsidRPr="00B70E96" w:rsidRDefault="00696CE4" w:rsidP="00696CE4">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Полиграфические услуги</w:t>
                  </w:r>
                </w:p>
              </w:tc>
            </w:tr>
          </w:tbl>
          <w:p w14:paraId="44C125D9" w14:textId="77777777" w:rsidR="004D10D3" w:rsidRPr="00B70E96" w:rsidRDefault="004D10D3" w:rsidP="00054887">
            <w:pPr>
              <w:shd w:val="clear" w:color="auto" w:fill="FFFFFF"/>
              <w:ind w:firstLine="446"/>
              <w:jc w:val="both"/>
              <w:textAlignment w:val="baseline"/>
              <w:rPr>
                <w:rFonts w:ascii="Times New Roman" w:hAnsi="Times New Roman" w:cs="Times New Roman"/>
                <w:color w:val="000000" w:themeColor="text1"/>
                <w:spacing w:val="2"/>
                <w:sz w:val="24"/>
                <w:szCs w:val="24"/>
              </w:rPr>
            </w:pPr>
          </w:p>
          <w:p w14:paraId="18D90204" w14:textId="6DD79298" w:rsidR="002D4528" w:rsidRPr="00B70E96" w:rsidRDefault="002D4528" w:rsidP="002D4528">
            <w:pPr>
              <w:shd w:val="clear" w:color="auto" w:fill="FFFFFF"/>
              <w:jc w:val="both"/>
              <w:textAlignment w:val="baseline"/>
              <w:rPr>
                <w:rFonts w:ascii="Times New Roman" w:hAnsi="Times New Roman" w:cs="Times New Roman"/>
                <w:color w:val="000000" w:themeColor="text1"/>
                <w:spacing w:val="2"/>
                <w:sz w:val="24"/>
                <w:szCs w:val="24"/>
              </w:rPr>
            </w:pPr>
          </w:p>
        </w:tc>
        <w:tc>
          <w:tcPr>
            <w:tcW w:w="5103" w:type="dxa"/>
            <w:shd w:val="clear" w:color="auto" w:fill="auto"/>
          </w:tcPr>
          <w:tbl>
            <w:tblPr>
              <w:tblW w:w="2788" w:type="dxa"/>
              <w:jc w:val="right"/>
              <w:shd w:val="clear" w:color="auto" w:fill="FFFFFF"/>
              <w:tblLayout w:type="fixed"/>
              <w:tblCellMar>
                <w:left w:w="0" w:type="dxa"/>
                <w:right w:w="0" w:type="dxa"/>
              </w:tblCellMar>
              <w:tblLook w:val="04A0" w:firstRow="1" w:lastRow="0" w:firstColumn="1" w:lastColumn="0" w:noHBand="0" w:noVBand="1"/>
            </w:tblPr>
            <w:tblGrid>
              <w:gridCol w:w="2788"/>
            </w:tblGrid>
            <w:tr w:rsidR="00054887" w:rsidRPr="00B70E96" w14:paraId="7DDF3F48" w14:textId="77777777" w:rsidTr="00195559">
              <w:trPr>
                <w:trHeight w:val="1805"/>
                <w:jc w:val="right"/>
              </w:trPr>
              <w:tc>
                <w:tcPr>
                  <w:tcW w:w="2788" w:type="dxa"/>
                  <w:tcBorders>
                    <w:top w:val="nil"/>
                    <w:left w:val="nil"/>
                    <w:bottom w:val="nil"/>
                    <w:right w:val="nil"/>
                  </w:tcBorders>
                  <w:shd w:val="clear" w:color="auto" w:fill="auto"/>
                  <w:tcMar>
                    <w:top w:w="45" w:type="dxa"/>
                    <w:left w:w="75" w:type="dxa"/>
                    <w:bottom w:w="45" w:type="dxa"/>
                    <w:right w:w="75" w:type="dxa"/>
                  </w:tcMar>
                  <w:hideMark/>
                </w:tcPr>
                <w:p w14:paraId="4D1370E7" w14:textId="5F66D7A9" w:rsidR="00054887" w:rsidRPr="00B70E96" w:rsidRDefault="00696CE4" w:rsidP="00696CE4">
                  <w:pPr>
                    <w:shd w:val="clear" w:color="auto" w:fill="FFFFFF"/>
                    <w:spacing w:after="0" w:line="240" w:lineRule="auto"/>
                    <w:jc w:val="both"/>
                    <w:textAlignment w:val="baseline"/>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lastRenderedPageBreak/>
                    <w:t>Утвержден</w:t>
                  </w:r>
                  <w:r w:rsidRPr="00B70E96">
                    <w:rPr>
                      <w:rFonts w:ascii="Times New Roman" w:hAnsi="Times New Roman" w:cs="Times New Roman"/>
                      <w:color w:val="000000" w:themeColor="text1"/>
                      <w:spacing w:val="2"/>
                      <w:sz w:val="24"/>
                      <w:szCs w:val="24"/>
                    </w:rPr>
                    <w:br/>
                    <w:t>приказом Заместителя</w:t>
                  </w:r>
                  <w:r w:rsidRPr="00B70E96">
                    <w:rPr>
                      <w:rFonts w:ascii="Times New Roman" w:hAnsi="Times New Roman" w:cs="Times New Roman"/>
                      <w:color w:val="000000" w:themeColor="text1"/>
                      <w:spacing w:val="2"/>
                      <w:sz w:val="24"/>
                      <w:szCs w:val="24"/>
                    </w:rPr>
                    <w:br/>
                    <w:t xml:space="preserve">Премьер-Министра </w:t>
                  </w:r>
                  <w:r w:rsidRPr="00B70E96">
                    <w:rPr>
                      <w:rFonts w:ascii="Times New Roman" w:hAnsi="Times New Roman" w:cs="Times New Roman"/>
                      <w:b/>
                      <w:color w:val="000000" w:themeColor="text1"/>
                      <w:sz w:val="24"/>
                      <w:szCs w:val="24"/>
                    </w:rPr>
                    <w:t>–</w:t>
                  </w:r>
                  <w:r w:rsidRPr="00B70E96">
                    <w:rPr>
                      <w:rFonts w:ascii="Times New Roman" w:hAnsi="Times New Roman" w:cs="Times New Roman"/>
                      <w:color w:val="000000" w:themeColor="text1"/>
                      <w:spacing w:val="2"/>
                      <w:sz w:val="24"/>
                      <w:szCs w:val="24"/>
                    </w:rPr>
                    <w:br/>
                    <w:t>Министра финансов</w:t>
                  </w:r>
                  <w:r w:rsidRPr="00B70E96">
                    <w:rPr>
                      <w:rFonts w:ascii="Times New Roman" w:hAnsi="Times New Roman" w:cs="Times New Roman"/>
                      <w:color w:val="000000" w:themeColor="text1"/>
                      <w:spacing w:val="2"/>
                      <w:sz w:val="24"/>
                      <w:szCs w:val="24"/>
                    </w:rPr>
                    <w:br/>
                    <w:t>Республики Казахстан</w:t>
                  </w:r>
                  <w:r w:rsidRPr="00B70E96">
                    <w:rPr>
                      <w:rFonts w:ascii="Times New Roman" w:hAnsi="Times New Roman" w:cs="Times New Roman"/>
                      <w:color w:val="000000" w:themeColor="text1"/>
                      <w:spacing w:val="2"/>
                      <w:sz w:val="24"/>
                      <w:szCs w:val="24"/>
                    </w:rPr>
                    <w:br/>
                    <w:t>от 31 августа 2022 года № 903</w:t>
                  </w:r>
                </w:p>
              </w:tc>
            </w:tr>
          </w:tbl>
          <w:p w14:paraId="788BA689" w14:textId="77777777" w:rsidR="00054887" w:rsidRPr="00B70E96" w:rsidRDefault="00054887" w:rsidP="00054887">
            <w:pPr>
              <w:shd w:val="clear" w:color="auto" w:fill="FFFFFF"/>
              <w:ind w:firstLine="446"/>
              <w:jc w:val="both"/>
              <w:textAlignment w:val="baseline"/>
              <w:rPr>
                <w:rFonts w:ascii="Times New Roman" w:hAnsi="Times New Roman" w:cs="Times New Roman"/>
                <w:color w:val="000000" w:themeColor="text1"/>
                <w:spacing w:val="2"/>
                <w:sz w:val="24"/>
                <w:szCs w:val="24"/>
              </w:rPr>
            </w:pPr>
          </w:p>
          <w:p w14:paraId="2080DFDD" w14:textId="4651639C" w:rsidR="00054887" w:rsidRPr="00B70E96" w:rsidRDefault="00696CE4" w:rsidP="00054887">
            <w:pPr>
              <w:shd w:val="clear" w:color="auto" w:fill="FFFFFF"/>
              <w:jc w:val="center"/>
              <w:textAlignment w:val="baseline"/>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Перечень товаров, работ, услуг, по которым разделение на лоты по их однородным видам и по месту их поставки (выполнения, оказания) не требуется</w:t>
            </w:r>
          </w:p>
          <w:p w14:paraId="0B18F223" w14:textId="77777777" w:rsidR="00054887" w:rsidRPr="00B70E96" w:rsidRDefault="00054887" w:rsidP="00054887">
            <w:pPr>
              <w:shd w:val="clear" w:color="auto" w:fill="FFFFFF"/>
              <w:ind w:firstLine="446"/>
              <w:jc w:val="both"/>
              <w:textAlignment w:val="baseline"/>
              <w:rPr>
                <w:rFonts w:ascii="Times New Roman" w:hAnsi="Times New Roman" w:cs="Times New Roman"/>
                <w:color w:val="000000" w:themeColor="text1"/>
                <w:spacing w:val="2"/>
                <w:sz w:val="24"/>
                <w:szCs w:val="24"/>
              </w:rPr>
            </w:pPr>
          </w:p>
          <w:tbl>
            <w:tblPr>
              <w:tblW w:w="481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969"/>
            </w:tblGrid>
            <w:tr w:rsidR="00007486" w:rsidRPr="00B70E96" w14:paraId="61FCC6CC" w14:textId="77777777" w:rsidTr="00311DAD">
              <w:trPr>
                <w:trHeight w:val="30"/>
              </w:trPr>
              <w:tc>
                <w:tcPr>
                  <w:tcW w:w="850" w:type="dxa"/>
                  <w:tcMar>
                    <w:top w:w="15" w:type="dxa"/>
                    <w:left w:w="15" w:type="dxa"/>
                    <w:bottom w:w="15" w:type="dxa"/>
                    <w:right w:w="15" w:type="dxa"/>
                  </w:tcMar>
                </w:tcPr>
                <w:p w14:paraId="3B265581" w14:textId="7EE44AD0" w:rsidR="00007486" w:rsidRPr="00B70E96" w:rsidRDefault="00007486" w:rsidP="00311DAD">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w:t>
                  </w:r>
                </w:p>
              </w:tc>
              <w:tc>
                <w:tcPr>
                  <w:tcW w:w="3969" w:type="dxa"/>
                  <w:tcMar>
                    <w:top w:w="15" w:type="dxa"/>
                    <w:left w:w="15" w:type="dxa"/>
                    <w:bottom w:w="15" w:type="dxa"/>
                    <w:right w:w="15" w:type="dxa"/>
                  </w:tcMar>
                </w:tcPr>
                <w:p w14:paraId="48AAF81A"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Наименование</w:t>
                  </w:r>
                </w:p>
              </w:tc>
            </w:tr>
            <w:tr w:rsidR="00007486" w:rsidRPr="00B70E96" w14:paraId="383E7A3F" w14:textId="77777777" w:rsidTr="00417DB1">
              <w:trPr>
                <w:trHeight w:val="30"/>
              </w:trPr>
              <w:tc>
                <w:tcPr>
                  <w:tcW w:w="4819" w:type="dxa"/>
                  <w:gridSpan w:val="2"/>
                  <w:tcMar>
                    <w:top w:w="15" w:type="dxa"/>
                    <w:left w:w="15" w:type="dxa"/>
                    <w:bottom w:w="15" w:type="dxa"/>
                    <w:right w:w="15" w:type="dxa"/>
                  </w:tcMar>
                  <w:vAlign w:val="center"/>
                </w:tcPr>
                <w:p w14:paraId="396379A5"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 Товары</w:t>
                  </w:r>
                </w:p>
              </w:tc>
            </w:tr>
            <w:tr w:rsidR="00007486" w:rsidRPr="00B70E96" w14:paraId="6745602B" w14:textId="77777777" w:rsidTr="00417DB1">
              <w:trPr>
                <w:trHeight w:val="30"/>
              </w:trPr>
              <w:tc>
                <w:tcPr>
                  <w:tcW w:w="850" w:type="dxa"/>
                  <w:tcMar>
                    <w:top w:w="15" w:type="dxa"/>
                    <w:left w:w="15" w:type="dxa"/>
                    <w:bottom w:w="15" w:type="dxa"/>
                    <w:right w:w="15" w:type="dxa"/>
                  </w:tcMar>
                  <w:vAlign w:val="center"/>
                </w:tcPr>
                <w:p w14:paraId="4FE48B6B"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w:t>
                  </w:r>
                </w:p>
              </w:tc>
              <w:tc>
                <w:tcPr>
                  <w:tcW w:w="3969" w:type="dxa"/>
                  <w:tcMar>
                    <w:top w:w="15" w:type="dxa"/>
                    <w:left w:w="15" w:type="dxa"/>
                    <w:bottom w:w="15" w:type="dxa"/>
                    <w:right w:w="15" w:type="dxa"/>
                  </w:tcMar>
                  <w:vAlign w:val="center"/>
                </w:tcPr>
                <w:p w14:paraId="0DC55B1F"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Канцелярские товары</w:t>
                  </w:r>
                </w:p>
              </w:tc>
            </w:tr>
            <w:tr w:rsidR="00007486" w:rsidRPr="00B70E96" w14:paraId="233F45D0" w14:textId="77777777" w:rsidTr="00417DB1">
              <w:trPr>
                <w:trHeight w:val="30"/>
              </w:trPr>
              <w:tc>
                <w:tcPr>
                  <w:tcW w:w="850" w:type="dxa"/>
                  <w:tcMar>
                    <w:top w:w="15" w:type="dxa"/>
                    <w:left w:w="15" w:type="dxa"/>
                    <w:bottom w:w="15" w:type="dxa"/>
                    <w:right w:w="15" w:type="dxa"/>
                  </w:tcMar>
                  <w:vAlign w:val="center"/>
                </w:tcPr>
                <w:p w14:paraId="6B873C64"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2</w:t>
                  </w:r>
                </w:p>
              </w:tc>
              <w:tc>
                <w:tcPr>
                  <w:tcW w:w="3969" w:type="dxa"/>
                  <w:tcMar>
                    <w:top w:w="15" w:type="dxa"/>
                    <w:left w:w="15" w:type="dxa"/>
                    <w:bottom w:w="15" w:type="dxa"/>
                    <w:right w:w="15" w:type="dxa"/>
                  </w:tcMar>
                  <w:vAlign w:val="center"/>
                </w:tcPr>
                <w:p w14:paraId="3E24C250"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Хозяйственные товары</w:t>
                  </w:r>
                </w:p>
              </w:tc>
            </w:tr>
            <w:tr w:rsidR="00007486" w:rsidRPr="00B70E96" w14:paraId="17E4EA1B" w14:textId="77777777" w:rsidTr="00417DB1">
              <w:trPr>
                <w:trHeight w:val="30"/>
              </w:trPr>
              <w:tc>
                <w:tcPr>
                  <w:tcW w:w="850" w:type="dxa"/>
                  <w:tcMar>
                    <w:top w:w="15" w:type="dxa"/>
                    <w:left w:w="15" w:type="dxa"/>
                    <w:bottom w:w="15" w:type="dxa"/>
                    <w:right w:w="15" w:type="dxa"/>
                  </w:tcMar>
                  <w:vAlign w:val="center"/>
                </w:tcPr>
                <w:p w14:paraId="4D6612BB"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3</w:t>
                  </w:r>
                </w:p>
              </w:tc>
              <w:tc>
                <w:tcPr>
                  <w:tcW w:w="3969" w:type="dxa"/>
                  <w:tcMar>
                    <w:top w:w="15" w:type="dxa"/>
                    <w:left w:w="15" w:type="dxa"/>
                    <w:bottom w:w="15" w:type="dxa"/>
                    <w:right w:w="15" w:type="dxa"/>
                  </w:tcMar>
                  <w:vAlign w:val="center"/>
                </w:tcPr>
                <w:p w14:paraId="5FE9656D" w14:textId="276BA95C"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 xml:space="preserve">Моющие средства </w:t>
                  </w:r>
                </w:p>
              </w:tc>
            </w:tr>
            <w:tr w:rsidR="00007486" w:rsidRPr="00B70E96" w14:paraId="02C187F3" w14:textId="77777777" w:rsidTr="00417DB1">
              <w:trPr>
                <w:trHeight w:val="30"/>
              </w:trPr>
              <w:tc>
                <w:tcPr>
                  <w:tcW w:w="850" w:type="dxa"/>
                  <w:tcMar>
                    <w:top w:w="15" w:type="dxa"/>
                    <w:left w:w="15" w:type="dxa"/>
                    <w:bottom w:w="15" w:type="dxa"/>
                    <w:right w:w="15" w:type="dxa"/>
                  </w:tcMar>
                  <w:vAlign w:val="center"/>
                </w:tcPr>
                <w:p w14:paraId="43F5C9AD"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4</w:t>
                  </w:r>
                </w:p>
              </w:tc>
              <w:tc>
                <w:tcPr>
                  <w:tcW w:w="3969" w:type="dxa"/>
                  <w:tcMar>
                    <w:top w:w="15" w:type="dxa"/>
                    <w:left w:w="15" w:type="dxa"/>
                    <w:bottom w:w="15" w:type="dxa"/>
                    <w:right w:w="15" w:type="dxa"/>
                  </w:tcMar>
                  <w:vAlign w:val="center"/>
                </w:tcPr>
                <w:p w14:paraId="4746D0B5"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Продукты питания</w:t>
                  </w:r>
                </w:p>
              </w:tc>
            </w:tr>
            <w:tr w:rsidR="00007486" w:rsidRPr="00B70E96" w14:paraId="572CDE1C" w14:textId="77777777" w:rsidTr="0095467C">
              <w:trPr>
                <w:trHeight w:val="30"/>
              </w:trPr>
              <w:tc>
                <w:tcPr>
                  <w:tcW w:w="850" w:type="dxa"/>
                  <w:tcBorders>
                    <w:bottom w:val="nil"/>
                  </w:tcBorders>
                  <w:tcMar>
                    <w:top w:w="15" w:type="dxa"/>
                    <w:left w:w="15" w:type="dxa"/>
                    <w:bottom w:w="15" w:type="dxa"/>
                    <w:right w:w="15" w:type="dxa"/>
                  </w:tcMar>
                  <w:vAlign w:val="center"/>
                </w:tcPr>
                <w:p w14:paraId="558920BC"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5</w:t>
                  </w:r>
                </w:p>
              </w:tc>
              <w:tc>
                <w:tcPr>
                  <w:tcW w:w="3969" w:type="dxa"/>
                  <w:tcBorders>
                    <w:bottom w:val="nil"/>
                  </w:tcBorders>
                  <w:tcMar>
                    <w:top w:w="15" w:type="dxa"/>
                    <w:left w:w="15" w:type="dxa"/>
                    <w:bottom w:w="15" w:type="dxa"/>
                    <w:right w:w="15" w:type="dxa"/>
                  </w:tcMar>
                  <w:vAlign w:val="center"/>
                </w:tcPr>
                <w:p w14:paraId="08B9B3A1"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Лекарственные средства и изделия медицинского назначения</w:t>
                  </w:r>
                </w:p>
              </w:tc>
            </w:tr>
            <w:tr w:rsidR="00007486" w:rsidRPr="00B70E96" w14:paraId="2D38A304" w14:textId="77777777" w:rsidTr="0095467C">
              <w:trPr>
                <w:trHeight w:val="30"/>
              </w:trPr>
              <w:tc>
                <w:tcPr>
                  <w:tcW w:w="850" w:type="dxa"/>
                  <w:tcBorders>
                    <w:top w:val="nil"/>
                  </w:tcBorders>
                  <w:tcMar>
                    <w:top w:w="15" w:type="dxa"/>
                    <w:left w:w="15" w:type="dxa"/>
                    <w:bottom w:w="15" w:type="dxa"/>
                    <w:right w:w="15" w:type="dxa"/>
                  </w:tcMar>
                  <w:vAlign w:val="center"/>
                </w:tcPr>
                <w:p w14:paraId="6F51C1F8"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lastRenderedPageBreak/>
                    <w:t>6</w:t>
                  </w:r>
                </w:p>
              </w:tc>
              <w:tc>
                <w:tcPr>
                  <w:tcW w:w="3969" w:type="dxa"/>
                  <w:tcBorders>
                    <w:top w:val="nil"/>
                  </w:tcBorders>
                  <w:tcMar>
                    <w:top w:w="15" w:type="dxa"/>
                    <w:left w:w="15" w:type="dxa"/>
                    <w:bottom w:w="15" w:type="dxa"/>
                    <w:right w:w="15" w:type="dxa"/>
                  </w:tcMar>
                  <w:vAlign w:val="center"/>
                </w:tcPr>
                <w:p w14:paraId="2E8B3337"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Строительные материалы</w:t>
                  </w:r>
                </w:p>
              </w:tc>
            </w:tr>
            <w:tr w:rsidR="00007486" w:rsidRPr="00B70E96" w14:paraId="6C23F121" w14:textId="77777777" w:rsidTr="00417DB1">
              <w:trPr>
                <w:trHeight w:val="30"/>
              </w:trPr>
              <w:tc>
                <w:tcPr>
                  <w:tcW w:w="850" w:type="dxa"/>
                  <w:tcMar>
                    <w:top w:w="15" w:type="dxa"/>
                    <w:left w:w="15" w:type="dxa"/>
                    <w:bottom w:w="15" w:type="dxa"/>
                    <w:right w:w="15" w:type="dxa"/>
                  </w:tcMar>
                  <w:vAlign w:val="center"/>
                </w:tcPr>
                <w:p w14:paraId="70D2A8B7"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7</w:t>
                  </w:r>
                </w:p>
              </w:tc>
              <w:tc>
                <w:tcPr>
                  <w:tcW w:w="3969" w:type="dxa"/>
                  <w:tcMar>
                    <w:top w:w="15" w:type="dxa"/>
                    <w:left w:w="15" w:type="dxa"/>
                    <w:bottom w:w="15" w:type="dxa"/>
                    <w:right w:w="15" w:type="dxa"/>
                  </w:tcMar>
                  <w:vAlign w:val="center"/>
                </w:tcPr>
                <w:p w14:paraId="5C9F73A2"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Электротовары</w:t>
                  </w:r>
                </w:p>
              </w:tc>
            </w:tr>
            <w:tr w:rsidR="00007486" w:rsidRPr="00B70E96" w14:paraId="6255839B" w14:textId="77777777" w:rsidTr="00417DB1">
              <w:trPr>
                <w:trHeight w:val="30"/>
              </w:trPr>
              <w:tc>
                <w:tcPr>
                  <w:tcW w:w="850" w:type="dxa"/>
                  <w:tcMar>
                    <w:top w:w="15" w:type="dxa"/>
                    <w:left w:w="15" w:type="dxa"/>
                    <w:bottom w:w="15" w:type="dxa"/>
                    <w:right w:w="15" w:type="dxa"/>
                  </w:tcMar>
                  <w:vAlign w:val="center"/>
                </w:tcPr>
                <w:p w14:paraId="39E672AE"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8</w:t>
                  </w:r>
                </w:p>
              </w:tc>
              <w:tc>
                <w:tcPr>
                  <w:tcW w:w="3969" w:type="dxa"/>
                  <w:tcMar>
                    <w:top w:w="15" w:type="dxa"/>
                    <w:left w:w="15" w:type="dxa"/>
                    <w:bottom w:w="15" w:type="dxa"/>
                    <w:right w:w="15" w:type="dxa"/>
                  </w:tcMar>
                  <w:vAlign w:val="center"/>
                </w:tcPr>
                <w:p w14:paraId="58CA4212"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Сантехнические товары</w:t>
                  </w:r>
                </w:p>
              </w:tc>
            </w:tr>
            <w:tr w:rsidR="00007486" w:rsidRPr="00B70E96" w14:paraId="66C00BFE" w14:textId="77777777" w:rsidTr="00417DB1">
              <w:trPr>
                <w:trHeight w:val="30"/>
              </w:trPr>
              <w:tc>
                <w:tcPr>
                  <w:tcW w:w="850" w:type="dxa"/>
                  <w:tcMar>
                    <w:top w:w="15" w:type="dxa"/>
                    <w:left w:w="15" w:type="dxa"/>
                    <w:bottom w:w="15" w:type="dxa"/>
                    <w:right w:w="15" w:type="dxa"/>
                  </w:tcMar>
                  <w:vAlign w:val="center"/>
                </w:tcPr>
                <w:p w14:paraId="05A6ADB3"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9</w:t>
                  </w:r>
                </w:p>
              </w:tc>
              <w:tc>
                <w:tcPr>
                  <w:tcW w:w="3969" w:type="dxa"/>
                  <w:tcMar>
                    <w:top w:w="15" w:type="dxa"/>
                    <w:left w:w="15" w:type="dxa"/>
                    <w:bottom w:w="15" w:type="dxa"/>
                    <w:right w:w="15" w:type="dxa"/>
                  </w:tcMar>
                  <w:vAlign w:val="center"/>
                </w:tcPr>
                <w:p w14:paraId="66625E14"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Запасные части</w:t>
                  </w:r>
                </w:p>
              </w:tc>
            </w:tr>
            <w:tr w:rsidR="00007486" w:rsidRPr="00B70E96" w14:paraId="15C13215" w14:textId="77777777" w:rsidTr="00417DB1">
              <w:trPr>
                <w:trHeight w:val="30"/>
              </w:trPr>
              <w:tc>
                <w:tcPr>
                  <w:tcW w:w="850" w:type="dxa"/>
                  <w:tcMar>
                    <w:top w:w="15" w:type="dxa"/>
                    <w:left w:w="15" w:type="dxa"/>
                    <w:bottom w:w="15" w:type="dxa"/>
                    <w:right w:w="15" w:type="dxa"/>
                  </w:tcMar>
                  <w:vAlign w:val="center"/>
                </w:tcPr>
                <w:p w14:paraId="7098EA3C"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10</w:t>
                  </w:r>
                </w:p>
              </w:tc>
              <w:tc>
                <w:tcPr>
                  <w:tcW w:w="3969" w:type="dxa"/>
                  <w:tcMar>
                    <w:top w:w="15" w:type="dxa"/>
                    <w:left w:w="15" w:type="dxa"/>
                    <w:bottom w:w="15" w:type="dxa"/>
                    <w:right w:w="15" w:type="dxa"/>
                  </w:tcMar>
                  <w:vAlign w:val="center"/>
                </w:tcPr>
                <w:p w14:paraId="355EED45"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Товары легкой промышленности</w:t>
                  </w:r>
                </w:p>
              </w:tc>
            </w:tr>
            <w:tr w:rsidR="00007486" w:rsidRPr="00B70E96" w14:paraId="761D4CA6" w14:textId="77777777" w:rsidTr="00417DB1">
              <w:trPr>
                <w:trHeight w:val="30"/>
              </w:trPr>
              <w:tc>
                <w:tcPr>
                  <w:tcW w:w="850" w:type="dxa"/>
                  <w:tcMar>
                    <w:top w:w="15" w:type="dxa"/>
                    <w:left w:w="15" w:type="dxa"/>
                    <w:bottom w:w="15" w:type="dxa"/>
                    <w:right w:w="15" w:type="dxa"/>
                  </w:tcMar>
                  <w:vAlign w:val="center"/>
                </w:tcPr>
                <w:p w14:paraId="2FAB0414"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11</w:t>
                  </w:r>
                </w:p>
              </w:tc>
              <w:tc>
                <w:tcPr>
                  <w:tcW w:w="3969" w:type="dxa"/>
                  <w:tcMar>
                    <w:top w:w="15" w:type="dxa"/>
                    <w:left w:w="15" w:type="dxa"/>
                    <w:bottom w:w="15" w:type="dxa"/>
                    <w:right w:w="15" w:type="dxa"/>
                  </w:tcMar>
                  <w:vAlign w:val="center"/>
                </w:tcPr>
                <w:p w14:paraId="4EC852CC"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Мебельная продукция</w:t>
                  </w:r>
                </w:p>
              </w:tc>
            </w:tr>
            <w:tr w:rsidR="00007486" w:rsidRPr="00B70E96" w14:paraId="283CA49D" w14:textId="77777777" w:rsidTr="00417DB1">
              <w:trPr>
                <w:trHeight w:val="30"/>
              </w:trPr>
              <w:tc>
                <w:tcPr>
                  <w:tcW w:w="4819" w:type="dxa"/>
                  <w:gridSpan w:val="2"/>
                  <w:tcMar>
                    <w:top w:w="15" w:type="dxa"/>
                    <w:left w:w="15" w:type="dxa"/>
                    <w:bottom w:w="15" w:type="dxa"/>
                    <w:right w:w="15" w:type="dxa"/>
                  </w:tcMar>
                  <w:vAlign w:val="center"/>
                </w:tcPr>
                <w:p w14:paraId="5D1275C3"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2. Услуги</w:t>
                  </w:r>
                </w:p>
              </w:tc>
            </w:tr>
            <w:tr w:rsidR="00007486" w:rsidRPr="00B70E96" w14:paraId="3C84DBD3" w14:textId="77777777" w:rsidTr="00417DB1">
              <w:trPr>
                <w:trHeight w:val="30"/>
              </w:trPr>
              <w:tc>
                <w:tcPr>
                  <w:tcW w:w="850" w:type="dxa"/>
                  <w:tcMar>
                    <w:top w:w="15" w:type="dxa"/>
                    <w:left w:w="15" w:type="dxa"/>
                    <w:bottom w:w="15" w:type="dxa"/>
                    <w:right w:w="15" w:type="dxa"/>
                  </w:tcMar>
                  <w:vAlign w:val="center"/>
                </w:tcPr>
                <w:p w14:paraId="3983EEA8"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1</w:t>
                  </w:r>
                </w:p>
              </w:tc>
              <w:tc>
                <w:tcPr>
                  <w:tcW w:w="3969" w:type="dxa"/>
                  <w:tcMar>
                    <w:top w:w="15" w:type="dxa"/>
                    <w:left w:w="15" w:type="dxa"/>
                    <w:bottom w:w="15" w:type="dxa"/>
                    <w:right w:w="15" w:type="dxa"/>
                  </w:tcMar>
                  <w:vAlign w:val="center"/>
                </w:tcPr>
                <w:p w14:paraId="156771C9"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Услуги охраны и пожарной сигнализации</w:t>
                  </w:r>
                </w:p>
              </w:tc>
            </w:tr>
            <w:tr w:rsidR="00007486" w:rsidRPr="00B70E96" w14:paraId="5B727725" w14:textId="77777777" w:rsidTr="00417DB1">
              <w:trPr>
                <w:trHeight w:val="30"/>
              </w:trPr>
              <w:tc>
                <w:tcPr>
                  <w:tcW w:w="850" w:type="dxa"/>
                  <w:tcMar>
                    <w:top w:w="15" w:type="dxa"/>
                    <w:left w:w="15" w:type="dxa"/>
                    <w:bottom w:w="15" w:type="dxa"/>
                    <w:right w:w="15" w:type="dxa"/>
                  </w:tcMar>
                  <w:vAlign w:val="center"/>
                </w:tcPr>
                <w:p w14:paraId="4FF20325"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2</w:t>
                  </w:r>
                </w:p>
              </w:tc>
              <w:tc>
                <w:tcPr>
                  <w:tcW w:w="3969" w:type="dxa"/>
                  <w:tcMar>
                    <w:top w:w="15" w:type="dxa"/>
                    <w:left w:w="15" w:type="dxa"/>
                    <w:bottom w:w="15" w:type="dxa"/>
                    <w:right w:w="15" w:type="dxa"/>
                  </w:tcMar>
                  <w:vAlign w:val="center"/>
                </w:tcPr>
                <w:p w14:paraId="126F85F3"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Услуги по техническому обслуживанию зданий (уборка помещений и благоустройство территорий, опрессовка и промывка систем отоплений, электромонтажные и сантехнические работы, услуги плотника)</w:t>
                  </w:r>
                </w:p>
              </w:tc>
            </w:tr>
            <w:tr w:rsidR="00007486" w:rsidRPr="00B70E96" w14:paraId="4C664414" w14:textId="77777777" w:rsidTr="00417DB1">
              <w:trPr>
                <w:trHeight w:val="30"/>
              </w:trPr>
              <w:tc>
                <w:tcPr>
                  <w:tcW w:w="850" w:type="dxa"/>
                  <w:tcMar>
                    <w:top w:w="15" w:type="dxa"/>
                    <w:left w:w="15" w:type="dxa"/>
                    <w:bottom w:w="15" w:type="dxa"/>
                    <w:right w:w="15" w:type="dxa"/>
                  </w:tcMar>
                  <w:vAlign w:val="center"/>
                </w:tcPr>
                <w:p w14:paraId="5151A54D"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3</w:t>
                  </w:r>
                </w:p>
              </w:tc>
              <w:tc>
                <w:tcPr>
                  <w:tcW w:w="3969" w:type="dxa"/>
                  <w:tcMar>
                    <w:top w:w="15" w:type="dxa"/>
                    <w:left w:w="15" w:type="dxa"/>
                    <w:bottom w:w="15" w:type="dxa"/>
                    <w:right w:w="15" w:type="dxa"/>
                  </w:tcMar>
                  <w:vAlign w:val="center"/>
                </w:tcPr>
                <w:p w14:paraId="443F532A" w14:textId="77777777" w:rsidR="00007486" w:rsidRPr="00B70E96" w:rsidRDefault="00007486" w:rsidP="00007486">
                  <w:pPr>
                    <w:spacing w:after="20"/>
                    <w:ind w:left="20"/>
                    <w:jc w:val="both"/>
                    <w:rPr>
                      <w:rFonts w:ascii="Times New Roman" w:hAnsi="Times New Roman" w:cs="Times New Roman"/>
                      <w:color w:val="000000" w:themeColor="text1"/>
                      <w:spacing w:val="2"/>
                      <w:sz w:val="24"/>
                      <w:szCs w:val="24"/>
                    </w:rPr>
                  </w:pPr>
                  <w:r w:rsidRPr="00B70E96">
                    <w:rPr>
                      <w:rFonts w:ascii="Times New Roman" w:hAnsi="Times New Roman" w:cs="Times New Roman"/>
                      <w:color w:val="000000" w:themeColor="text1"/>
                      <w:spacing w:val="2"/>
                      <w:sz w:val="24"/>
                      <w:szCs w:val="24"/>
                    </w:rPr>
                    <w:t>Полиграфические услуги</w:t>
                  </w:r>
                </w:p>
              </w:tc>
            </w:tr>
            <w:tr w:rsidR="00007486" w:rsidRPr="00B70E96" w14:paraId="048D7F35" w14:textId="77777777" w:rsidTr="00007486">
              <w:trPr>
                <w:trHeight w:val="30"/>
              </w:trPr>
              <w:tc>
                <w:tcPr>
                  <w:tcW w:w="4819" w:type="dxa"/>
                  <w:gridSpan w:val="2"/>
                  <w:tcBorders>
                    <w:bottom w:val="single" w:sz="4" w:space="0" w:color="auto"/>
                  </w:tcBorders>
                  <w:tcMar>
                    <w:top w:w="15" w:type="dxa"/>
                    <w:left w:w="15" w:type="dxa"/>
                    <w:bottom w:w="15" w:type="dxa"/>
                    <w:right w:w="15" w:type="dxa"/>
                  </w:tcMar>
                  <w:vAlign w:val="center"/>
                </w:tcPr>
                <w:p w14:paraId="0A4E9A98" w14:textId="77777777" w:rsidR="00007486" w:rsidRPr="00B70E96" w:rsidRDefault="00007486" w:rsidP="00007486">
                  <w:pPr>
                    <w:spacing w:after="20"/>
                    <w:jc w:val="both"/>
                    <w:rPr>
                      <w:rFonts w:ascii="Times New Roman" w:hAnsi="Times New Roman" w:cs="Times New Roman"/>
                      <w:b/>
                      <w:color w:val="000000" w:themeColor="text1"/>
                      <w:spacing w:val="2"/>
                      <w:sz w:val="24"/>
                      <w:szCs w:val="24"/>
                    </w:rPr>
                  </w:pPr>
                  <w:r w:rsidRPr="00B70E96">
                    <w:rPr>
                      <w:rFonts w:ascii="Times New Roman" w:hAnsi="Times New Roman" w:cs="Times New Roman"/>
                      <w:b/>
                      <w:color w:val="000000" w:themeColor="text1"/>
                      <w:spacing w:val="2"/>
                      <w:sz w:val="24"/>
                      <w:szCs w:val="24"/>
                    </w:rPr>
                    <w:t>3. Работы</w:t>
                  </w:r>
                </w:p>
              </w:tc>
            </w:tr>
            <w:tr w:rsidR="00007486" w:rsidRPr="00B70E96" w14:paraId="0732CD2A" w14:textId="77777777" w:rsidTr="00007486">
              <w:trPr>
                <w:trHeight w:val="30"/>
              </w:trPr>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55BA64" w14:textId="77777777" w:rsidR="00007486" w:rsidRPr="00B70E96" w:rsidRDefault="00007486" w:rsidP="00007486">
                  <w:pPr>
                    <w:spacing w:after="20"/>
                    <w:ind w:left="20"/>
                    <w:jc w:val="both"/>
                    <w:rPr>
                      <w:rFonts w:ascii="Times New Roman" w:hAnsi="Times New Roman" w:cs="Times New Roman"/>
                      <w:b/>
                      <w:color w:val="000000" w:themeColor="text1"/>
                      <w:spacing w:val="2"/>
                      <w:sz w:val="24"/>
                      <w:szCs w:val="24"/>
                    </w:rPr>
                  </w:pPr>
                  <w:r w:rsidRPr="00B70E96">
                    <w:rPr>
                      <w:rFonts w:ascii="Times New Roman" w:hAnsi="Times New Roman" w:cs="Times New Roman"/>
                      <w:b/>
                      <w:color w:val="000000" w:themeColor="text1"/>
                      <w:spacing w:val="2"/>
                      <w:sz w:val="24"/>
                      <w:szCs w:val="24"/>
                    </w:rPr>
                    <w:t>1</w:t>
                  </w:r>
                </w:p>
              </w:tc>
              <w:tc>
                <w:tcPr>
                  <w:tcW w:w="39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DC79A0" w14:textId="11B4C0DC" w:rsidR="00007486" w:rsidRPr="00B70E96" w:rsidRDefault="00007486" w:rsidP="002D4528">
                  <w:pPr>
                    <w:spacing w:after="20"/>
                    <w:ind w:left="20"/>
                    <w:jc w:val="both"/>
                    <w:rPr>
                      <w:rFonts w:ascii="Times New Roman" w:eastAsia="Times New Roman" w:hAnsi="Times New Roman" w:cs="Times New Roman"/>
                      <w:b/>
                      <w:sz w:val="24"/>
                      <w:szCs w:val="24"/>
                      <w:lang w:eastAsia="ru-RU"/>
                    </w:rPr>
                  </w:pPr>
                  <w:r w:rsidRPr="00B70E96">
                    <w:rPr>
                      <w:rFonts w:ascii="Times New Roman" w:eastAsia="Times New Roman" w:hAnsi="Times New Roman" w:cs="Times New Roman"/>
                      <w:b/>
                      <w:sz w:val="24"/>
                      <w:szCs w:val="24"/>
                      <w:lang w:eastAsia="ru-RU"/>
                    </w:rPr>
                    <w:t>Работы</w:t>
                  </w:r>
                  <w:r w:rsidR="002D4528" w:rsidRPr="00B70E96">
                    <w:rPr>
                      <w:rFonts w:ascii="Times New Roman" w:eastAsia="Times New Roman" w:hAnsi="Times New Roman" w:cs="Times New Roman"/>
                      <w:b/>
                      <w:sz w:val="24"/>
                      <w:szCs w:val="24"/>
                      <w:lang w:eastAsia="ru-RU"/>
                    </w:rPr>
                    <w:t xml:space="preserve"> по содержанию придомовых территорий</w:t>
                  </w:r>
                </w:p>
              </w:tc>
            </w:tr>
          </w:tbl>
          <w:p w14:paraId="582F12EB" w14:textId="66EF8FDC" w:rsidR="007A14A2" w:rsidRPr="00B70E96" w:rsidRDefault="007A14A2" w:rsidP="004D10D3">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3260" w:type="dxa"/>
            <w:shd w:val="clear" w:color="auto" w:fill="auto"/>
          </w:tcPr>
          <w:p w14:paraId="26B7B54F" w14:textId="6EF82095" w:rsidR="00AC0A0E" w:rsidRPr="00B70E96" w:rsidRDefault="0019181F" w:rsidP="001960AA">
            <w:pPr>
              <w:ind w:firstLine="317"/>
              <w:jc w:val="both"/>
              <w:rPr>
                <w:rFonts w:ascii="Times New Roman" w:hAnsi="Times New Roman" w:cs="Times New Roman"/>
                <w:sz w:val="24"/>
                <w:szCs w:val="24"/>
              </w:rPr>
            </w:pPr>
            <w:r w:rsidRPr="00B70E96">
              <w:rPr>
                <w:rFonts w:ascii="Times New Roman" w:hAnsi="Times New Roman" w:cs="Times New Roman"/>
                <w:sz w:val="24"/>
                <w:szCs w:val="24"/>
              </w:rPr>
              <w:lastRenderedPageBreak/>
              <w:t>П</w:t>
            </w:r>
            <w:r w:rsidR="00ED6EBB" w:rsidRPr="00B70E96">
              <w:rPr>
                <w:rFonts w:ascii="Times New Roman" w:hAnsi="Times New Roman" w:cs="Times New Roman"/>
                <w:sz w:val="24"/>
                <w:szCs w:val="24"/>
              </w:rPr>
              <w:t>риведение в соответствие с</w:t>
            </w:r>
            <w:r w:rsidRPr="00B70E96">
              <w:rPr>
                <w:rFonts w:ascii="Times New Roman" w:hAnsi="Times New Roman" w:cs="Times New Roman"/>
                <w:sz w:val="24"/>
                <w:szCs w:val="24"/>
              </w:rPr>
              <w:t xml:space="preserve"> пунктом 2 </w:t>
            </w:r>
            <w:r w:rsidR="00ED6EBB" w:rsidRPr="00B70E96">
              <w:rPr>
                <w:rFonts w:ascii="Times New Roman" w:hAnsi="Times New Roman" w:cs="Times New Roman"/>
                <w:sz w:val="24"/>
                <w:szCs w:val="24"/>
              </w:rPr>
              <w:t>ст</w:t>
            </w:r>
            <w:r w:rsidRPr="00B70E96">
              <w:rPr>
                <w:rFonts w:ascii="Times New Roman" w:hAnsi="Times New Roman" w:cs="Times New Roman"/>
                <w:sz w:val="24"/>
                <w:szCs w:val="24"/>
              </w:rPr>
              <w:t xml:space="preserve">атьи 10-3 </w:t>
            </w:r>
            <w:r w:rsidR="00ED6EBB" w:rsidRPr="00B70E96">
              <w:rPr>
                <w:rFonts w:ascii="Times New Roman" w:hAnsi="Times New Roman" w:cs="Times New Roman"/>
                <w:sz w:val="24"/>
                <w:szCs w:val="24"/>
              </w:rPr>
              <w:t xml:space="preserve">Закона </w:t>
            </w:r>
            <w:r w:rsidRPr="00B70E96">
              <w:rPr>
                <w:rFonts w:ascii="Times New Roman" w:hAnsi="Times New Roman" w:cs="Times New Roman"/>
                <w:sz w:val="24"/>
                <w:szCs w:val="24"/>
              </w:rPr>
              <w:t xml:space="preserve">«О жилищных отношениях» и пунктом 3 статьи 49-1 Закона «Об архитектурной, градостроительной и строительной деятельности в Республике Казахстан», </w:t>
            </w:r>
            <w:r w:rsidR="00ED6EBB" w:rsidRPr="00B70E96">
              <w:rPr>
                <w:rFonts w:ascii="Times New Roman" w:hAnsi="Times New Roman" w:cs="Times New Roman"/>
                <w:sz w:val="24"/>
                <w:szCs w:val="24"/>
              </w:rPr>
              <w:t xml:space="preserve">в части дополнения </w:t>
            </w:r>
            <w:r w:rsidRPr="00B70E96">
              <w:rPr>
                <w:rFonts w:ascii="Times New Roman" w:hAnsi="Times New Roman" w:cs="Times New Roman"/>
                <w:sz w:val="24"/>
                <w:szCs w:val="24"/>
              </w:rPr>
              <w:t>компетенцией</w:t>
            </w:r>
            <w:r w:rsidR="00ED6EBB" w:rsidRPr="00B70E96">
              <w:rPr>
                <w:rFonts w:ascii="Times New Roman" w:hAnsi="Times New Roman" w:cs="Times New Roman"/>
                <w:sz w:val="24"/>
                <w:szCs w:val="24"/>
              </w:rPr>
              <w:t xml:space="preserve"> </w:t>
            </w:r>
            <w:r w:rsidRPr="00B70E96">
              <w:rPr>
                <w:rFonts w:ascii="Times New Roman" w:hAnsi="Times New Roman" w:cs="Times New Roman"/>
                <w:sz w:val="24"/>
                <w:szCs w:val="24"/>
              </w:rPr>
              <w:t xml:space="preserve">местных исполнительных органов </w:t>
            </w:r>
            <w:r w:rsidR="00AC0A0E" w:rsidRPr="00B70E96">
              <w:rPr>
                <w:rFonts w:ascii="Times New Roman" w:hAnsi="Times New Roman" w:cs="Times New Roman"/>
                <w:sz w:val="24"/>
                <w:szCs w:val="24"/>
              </w:rPr>
              <w:t>по содержанию и благоустройств</w:t>
            </w:r>
            <w:r w:rsidR="00D84BBD">
              <w:rPr>
                <w:rFonts w:ascii="Times New Roman" w:hAnsi="Times New Roman" w:cs="Times New Roman"/>
                <w:sz w:val="24"/>
                <w:szCs w:val="24"/>
                <w:lang w:val="kk-KZ"/>
              </w:rPr>
              <w:t>у</w:t>
            </w:r>
            <w:r w:rsidR="00AC0A0E" w:rsidRPr="00B70E96">
              <w:rPr>
                <w:rFonts w:ascii="Times New Roman" w:hAnsi="Times New Roman" w:cs="Times New Roman"/>
                <w:sz w:val="24"/>
                <w:szCs w:val="24"/>
              </w:rPr>
              <w:t xml:space="preserve"> земель общего пользования, не включенных в состав общего имущества объекта кондоминиума.</w:t>
            </w:r>
          </w:p>
          <w:p w14:paraId="20F59571" w14:textId="6AED887C" w:rsidR="00164357" w:rsidRPr="00B70E96" w:rsidRDefault="00ED6EBB" w:rsidP="002954E9">
            <w:pPr>
              <w:ind w:firstLine="317"/>
              <w:jc w:val="both"/>
              <w:rPr>
                <w:rFonts w:ascii="Times New Roman" w:hAnsi="Times New Roman" w:cs="Times New Roman"/>
                <w:sz w:val="24"/>
                <w:szCs w:val="24"/>
              </w:rPr>
            </w:pPr>
            <w:r w:rsidRPr="00B70E96">
              <w:rPr>
                <w:rFonts w:ascii="Times New Roman" w:hAnsi="Times New Roman" w:cs="Times New Roman"/>
                <w:sz w:val="24"/>
                <w:szCs w:val="24"/>
              </w:rPr>
              <w:t xml:space="preserve">А также </w:t>
            </w:r>
            <w:r w:rsidR="00AC0A0E" w:rsidRPr="00B70E96">
              <w:rPr>
                <w:rFonts w:ascii="Times New Roman" w:hAnsi="Times New Roman" w:cs="Times New Roman"/>
                <w:sz w:val="24"/>
                <w:szCs w:val="24"/>
              </w:rPr>
              <w:t xml:space="preserve">приведение </w:t>
            </w:r>
            <w:r w:rsidRPr="00B70E96">
              <w:rPr>
                <w:rFonts w:ascii="Times New Roman" w:hAnsi="Times New Roman" w:cs="Times New Roman"/>
                <w:sz w:val="24"/>
                <w:szCs w:val="24"/>
              </w:rPr>
              <w:t>в соответ</w:t>
            </w:r>
            <w:r w:rsidR="00AC0A0E" w:rsidRPr="00B70E96">
              <w:rPr>
                <w:rFonts w:ascii="Times New Roman" w:hAnsi="Times New Roman" w:cs="Times New Roman"/>
                <w:sz w:val="24"/>
                <w:szCs w:val="24"/>
              </w:rPr>
              <w:t>ствие с</w:t>
            </w:r>
            <w:r w:rsidRPr="00B70E96">
              <w:rPr>
                <w:rFonts w:ascii="Times New Roman" w:hAnsi="Times New Roman" w:cs="Times New Roman"/>
                <w:sz w:val="24"/>
                <w:szCs w:val="24"/>
              </w:rPr>
              <w:t xml:space="preserve"> приказом Председателя Агентства Республики Казахстан по делам строительства и жилищно-коммунального </w:t>
            </w:r>
            <w:r w:rsidRPr="00B70E96">
              <w:rPr>
                <w:rFonts w:ascii="Times New Roman" w:hAnsi="Times New Roman" w:cs="Times New Roman"/>
                <w:sz w:val="24"/>
                <w:szCs w:val="24"/>
              </w:rPr>
              <w:lastRenderedPageBreak/>
              <w:t>хозяйства от 10 января 2012 года № 5 «Об утверждении инструкци</w:t>
            </w:r>
            <w:r w:rsidR="00A42901" w:rsidRPr="00B70E96">
              <w:rPr>
                <w:rFonts w:ascii="Times New Roman" w:hAnsi="Times New Roman" w:cs="Times New Roman"/>
                <w:sz w:val="24"/>
                <w:szCs w:val="24"/>
              </w:rPr>
              <w:t>и</w:t>
            </w:r>
            <w:r w:rsidRPr="00B70E96">
              <w:rPr>
                <w:rFonts w:ascii="Times New Roman" w:hAnsi="Times New Roman" w:cs="Times New Roman"/>
                <w:sz w:val="24"/>
                <w:szCs w:val="24"/>
              </w:rPr>
              <w:t xml:space="preserve"> по организации и проведению работ при содержании придомовых территорий» касательно </w:t>
            </w:r>
            <w:r w:rsidR="00AC0A0E" w:rsidRPr="00B70E96">
              <w:rPr>
                <w:rFonts w:ascii="Times New Roman" w:hAnsi="Times New Roman" w:cs="Times New Roman"/>
                <w:sz w:val="24"/>
                <w:szCs w:val="24"/>
              </w:rPr>
              <w:t>перечней работ по содержанию дворовых территорий.</w:t>
            </w:r>
          </w:p>
        </w:tc>
      </w:tr>
    </w:tbl>
    <w:p w14:paraId="3A1129BB" w14:textId="70B36E50" w:rsidR="00FA403E" w:rsidRDefault="00FA403E" w:rsidP="00311DAD">
      <w:pPr>
        <w:pStyle w:val="a4"/>
        <w:spacing w:before="0" w:beforeAutospacing="0" w:after="0" w:afterAutospacing="0"/>
        <w:jc w:val="both"/>
        <w:rPr>
          <w:color w:val="000000" w:themeColor="text1"/>
        </w:rPr>
      </w:pPr>
    </w:p>
    <w:sectPr w:rsidR="00FA403E"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1C76D" w14:textId="77777777" w:rsidR="00320963" w:rsidRDefault="00320963" w:rsidP="00AE650A">
      <w:pPr>
        <w:spacing w:after="0" w:line="240" w:lineRule="auto"/>
      </w:pPr>
      <w:r>
        <w:separator/>
      </w:r>
    </w:p>
  </w:endnote>
  <w:endnote w:type="continuationSeparator" w:id="0">
    <w:p w14:paraId="22902C82" w14:textId="77777777" w:rsidR="00320963" w:rsidRDefault="00320963"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771C9" w14:textId="77777777" w:rsidR="00320963" w:rsidRDefault="00320963" w:rsidP="00AE650A">
      <w:pPr>
        <w:spacing w:after="0" w:line="240" w:lineRule="auto"/>
      </w:pPr>
      <w:r>
        <w:separator/>
      </w:r>
    </w:p>
  </w:footnote>
  <w:footnote w:type="continuationSeparator" w:id="0">
    <w:p w14:paraId="2C313A27" w14:textId="77777777" w:rsidR="00320963" w:rsidRDefault="00320963" w:rsidP="00AE65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931698"/>
      <w:docPartObj>
        <w:docPartGallery w:val="Page Numbers (Top of Page)"/>
        <w:docPartUnique/>
      </w:docPartObj>
    </w:sdtPr>
    <w:sdtEndPr/>
    <w:sdtContent>
      <w:p w14:paraId="457EF495" w14:textId="51FB25CE" w:rsidR="005B66F0" w:rsidRDefault="005B66F0" w:rsidP="00F12757">
        <w:pPr>
          <w:pStyle w:val="af2"/>
          <w:jc w:val="center"/>
        </w:pPr>
        <w:r>
          <w:fldChar w:fldCharType="begin"/>
        </w:r>
        <w:r>
          <w:instrText>PAGE   \* MERGEFORMAT</w:instrText>
        </w:r>
        <w:r>
          <w:fldChar w:fldCharType="separate"/>
        </w:r>
        <w:r w:rsidR="001108C0">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0FB"/>
    <w:rsid w:val="000000F8"/>
    <w:rsid w:val="0000182E"/>
    <w:rsid w:val="00001D7B"/>
    <w:rsid w:val="0000330E"/>
    <w:rsid w:val="0000340D"/>
    <w:rsid w:val="00003B7F"/>
    <w:rsid w:val="00004E7A"/>
    <w:rsid w:val="00005D12"/>
    <w:rsid w:val="00007486"/>
    <w:rsid w:val="000113A6"/>
    <w:rsid w:val="00012318"/>
    <w:rsid w:val="000128C7"/>
    <w:rsid w:val="0001414A"/>
    <w:rsid w:val="0002145F"/>
    <w:rsid w:val="00023A58"/>
    <w:rsid w:val="00024368"/>
    <w:rsid w:val="00024476"/>
    <w:rsid w:val="000261B1"/>
    <w:rsid w:val="00026241"/>
    <w:rsid w:val="0003005E"/>
    <w:rsid w:val="00033919"/>
    <w:rsid w:val="0003506D"/>
    <w:rsid w:val="00036171"/>
    <w:rsid w:val="00036E77"/>
    <w:rsid w:val="00036F65"/>
    <w:rsid w:val="0004108A"/>
    <w:rsid w:val="00043464"/>
    <w:rsid w:val="00045155"/>
    <w:rsid w:val="000458B7"/>
    <w:rsid w:val="0004795E"/>
    <w:rsid w:val="00054887"/>
    <w:rsid w:val="00055091"/>
    <w:rsid w:val="00055215"/>
    <w:rsid w:val="00057767"/>
    <w:rsid w:val="000616C4"/>
    <w:rsid w:val="00062019"/>
    <w:rsid w:val="00065860"/>
    <w:rsid w:val="00065EEF"/>
    <w:rsid w:val="00071499"/>
    <w:rsid w:val="000722E0"/>
    <w:rsid w:val="00072FC8"/>
    <w:rsid w:val="00073A85"/>
    <w:rsid w:val="00075325"/>
    <w:rsid w:val="000756C4"/>
    <w:rsid w:val="000761CA"/>
    <w:rsid w:val="0008525B"/>
    <w:rsid w:val="000857C3"/>
    <w:rsid w:val="0008644D"/>
    <w:rsid w:val="00087392"/>
    <w:rsid w:val="00087C75"/>
    <w:rsid w:val="000909D5"/>
    <w:rsid w:val="00090C51"/>
    <w:rsid w:val="00094BF2"/>
    <w:rsid w:val="000963FE"/>
    <w:rsid w:val="000970C0"/>
    <w:rsid w:val="0009714D"/>
    <w:rsid w:val="000A0B59"/>
    <w:rsid w:val="000A28DD"/>
    <w:rsid w:val="000A2B0F"/>
    <w:rsid w:val="000A2DB6"/>
    <w:rsid w:val="000A31F0"/>
    <w:rsid w:val="000A755E"/>
    <w:rsid w:val="000A7710"/>
    <w:rsid w:val="000B345B"/>
    <w:rsid w:val="000B5472"/>
    <w:rsid w:val="000B5C0E"/>
    <w:rsid w:val="000B63BD"/>
    <w:rsid w:val="000C0C4E"/>
    <w:rsid w:val="000C4E99"/>
    <w:rsid w:val="000C5C63"/>
    <w:rsid w:val="000C6D41"/>
    <w:rsid w:val="000C761B"/>
    <w:rsid w:val="000C785C"/>
    <w:rsid w:val="000D0890"/>
    <w:rsid w:val="000D264D"/>
    <w:rsid w:val="000D327B"/>
    <w:rsid w:val="000D3DB4"/>
    <w:rsid w:val="000D6CDD"/>
    <w:rsid w:val="000D71D5"/>
    <w:rsid w:val="000D77A3"/>
    <w:rsid w:val="000E1126"/>
    <w:rsid w:val="000E316B"/>
    <w:rsid w:val="000E35D7"/>
    <w:rsid w:val="000E4C5E"/>
    <w:rsid w:val="000E73A2"/>
    <w:rsid w:val="000F002D"/>
    <w:rsid w:val="000F13C6"/>
    <w:rsid w:val="000F21D9"/>
    <w:rsid w:val="000F2655"/>
    <w:rsid w:val="000F5960"/>
    <w:rsid w:val="000F6BFC"/>
    <w:rsid w:val="00100E65"/>
    <w:rsid w:val="0010281D"/>
    <w:rsid w:val="00103A7E"/>
    <w:rsid w:val="00103B67"/>
    <w:rsid w:val="00104BCD"/>
    <w:rsid w:val="00105C13"/>
    <w:rsid w:val="00106B94"/>
    <w:rsid w:val="00107064"/>
    <w:rsid w:val="001108C0"/>
    <w:rsid w:val="001151C7"/>
    <w:rsid w:val="00121E5C"/>
    <w:rsid w:val="00122D24"/>
    <w:rsid w:val="0012380C"/>
    <w:rsid w:val="00124148"/>
    <w:rsid w:val="00124DCA"/>
    <w:rsid w:val="00125996"/>
    <w:rsid w:val="00132AD3"/>
    <w:rsid w:val="0013664F"/>
    <w:rsid w:val="001373FD"/>
    <w:rsid w:val="00137F06"/>
    <w:rsid w:val="00141352"/>
    <w:rsid w:val="001441AB"/>
    <w:rsid w:val="00146EF0"/>
    <w:rsid w:val="00147757"/>
    <w:rsid w:val="00150B70"/>
    <w:rsid w:val="00152022"/>
    <w:rsid w:val="001543F8"/>
    <w:rsid w:val="00156697"/>
    <w:rsid w:val="00157C46"/>
    <w:rsid w:val="00161A21"/>
    <w:rsid w:val="00161A9D"/>
    <w:rsid w:val="00162154"/>
    <w:rsid w:val="00162961"/>
    <w:rsid w:val="00163A4F"/>
    <w:rsid w:val="00164357"/>
    <w:rsid w:val="001657B7"/>
    <w:rsid w:val="00166E5C"/>
    <w:rsid w:val="00174216"/>
    <w:rsid w:val="00174FE6"/>
    <w:rsid w:val="0017516D"/>
    <w:rsid w:val="001760E9"/>
    <w:rsid w:val="00180529"/>
    <w:rsid w:val="00180873"/>
    <w:rsid w:val="00183019"/>
    <w:rsid w:val="00186DD4"/>
    <w:rsid w:val="00186E1A"/>
    <w:rsid w:val="001877EB"/>
    <w:rsid w:val="00187A87"/>
    <w:rsid w:val="0019057F"/>
    <w:rsid w:val="00190AAB"/>
    <w:rsid w:val="0019181F"/>
    <w:rsid w:val="00191DE6"/>
    <w:rsid w:val="00191E12"/>
    <w:rsid w:val="00193E62"/>
    <w:rsid w:val="00193E9E"/>
    <w:rsid w:val="001960AA"/>
    <w:rsid w:val="00197BFB"/>
    <w:rsid w:val="001A4BA3"/>
    <w:rsid w:val="001A5A16"/>
    <w:rsid w:val="001A64A2"/>
    <w:rsid w:val="001A7374"/>
    <w:rsid w:val="001B681E"/>
    <w:rsid w:val="001C1A36"/>
    <w:rsid w:val="001C1F6F"/>
    <w:rsid w:val="001C33DD"/>
    <w:rsid w:val="001C372B"/>
    <w:rsid w:val="001C65B5"/>
    <w:rsid w:val="001C6B92"/>
    <w:rsid w:val="001D12DB"/>
    <w:rsid w:val="001D178D"/>
    <w:rsid w:val="001D3A26"/>
    <w:rsid w:val="001D3CE0"/>
    <w:rsid w:val="001D6135"/>
    <w:rsid w:val="001E1363"/>
    <w:rsid w:val="001E600B"/>
    <w:rsid w:val="001E6B76"/>
    <w:rsid w:val="001E6BCA"/>
    <w:rsid w:val="001E708D"/>
    <w:rsid w:val="001E771E"/>
    <w:rsid w:val="001F0413"/>
    <w:rsid w:val="001F26D5"/>
    <w:rsid w:val="001F3265"/>
    <w:rsid w:val="001F6792"/>
    <w:rsid w:val="001F780C"/>
    <w:rsid w:val="001F7C31"/>
    <w:rsid w:val="00200ECE"/>
    <w:rsid w:val="00203F29"/>
    <w:rsid w:val="00204127"/>
    <w:rsid w:val="002048BB"/>
    <w:rsid w:val="00205418"/>
    <w:rsid w:val="00206EA7"/>
    <w:rsid w:val="00212B69"/>
    <w:rsid w:val="002216C4"/>
    <w:rsid w:val="00222B0F"/>
    <w:rsid w:val="00227A5A"/>
    <w:rsid w:val="00234594"/>
    <w:rsid w:val="00236371"/>
    <w:rsid w:val="002369CE"/>
    <w:rsid w:val="002374DD"/>
    <w:rsid w:val="002413A6"/>
    <w:rsid w:val="00242695"/>
    <w:rsid w:val="0024351B"/>
    <w:rsid w:val="00243610"/>
    <w:rsid w:val="00243778"/>
    <w:rsid w:val="00247C0A"/>
    <w:rsid w:val="00247D31"/>
    <w:rsid w:val="00250CBC"/>
    <w:rsid w:val="00251C0A"/>
    <w:rsid w:val="00252B06"/>
    <w:rsid w:val="00255974"/>
    <w:rsid w:val="00256EC2"/>
    <w:rsid w:val="002575F6"/>
    <w:rsid w:val="00260659"/>
    <w:rsid w:val="00264DCF"/>
    <w:rsid w:val="00265230"/>
    <w:rsid w:val="00265BFC"/>
    <w:rsid w:val="00266C95"/>
    <w:rsid w:val="002728C3"/>
    <w:rsid w:val="0027331D"/>
    <w:rsid w:val="002739FC"/>
    <w:rsid w:val="00273FF1"/>
    <w:rsid w:val="0027695A"/>
    <w:rsid w:val="00277C89"/>
    <w:rsid w:val="002800E6"/>
    <w:rsid w:val="002805DE"/>
    <w:rsid w:val="00280B22"/>
    <w:rsid w:val="00280D1A"/>
    <w:rsid w:val="00280F18"/>
    <w:rsid w:val="0028360F"/>
    <w:rsid w:val="00284BC4"/>
    <w:rsid w:val="00284E77"/>
    <w:rsid w:val="00284E81"/>
    <w:rsid w:val="002861A8"/>
    <w:rsid w:val="0028787A"/>
    <w:rsid w:val="00287BDA"/>
    <w:rsid w:val="00290D28"/>
    <w:rsid w:val="00290FF5"/>
    <w:rsid w:val="0029260A"/>
    <w:rsid w:val="00293884"/>
    <w:rsid w:val="0029517B"/>
    <w:rsid w:val="002954E9"/>
    <w:rsid w:val="00295611"/>
    <w:rsid w:val="00297E5D"/>
    <w:rsid w:val="002A1003"/>
    <w:rsid w:val="002A123F"/>
    <w:rsid w:val="002A17A9"/>
    <w:rsid w:val="002A555D"/>
    <w:rsid w:val="002A6035"/>
    <w:rsid w:val="002A638B"/>
    <w:rsid w:val="002A63ED"/>
    <w:rsid w:val="002A7437"/>
    <w:rsid w:val="002B1683"/>
    <w:rsid w:val="002B180F"/>
    <w:rsid w:val="002B1F25"/>
    <w:rsid w:val="002B35CD"/>
    <w:rsid w:val="002B40A7"/>
    <w:rsid w:val="002B66FF"/>
    <w:rsid w:val="002B730C"/>
    <w:rsid w:val="002C0680"/>
    <w:rsid w:val="002C2482"/>
    <w:rsid w:val="002C32B5"/>
    <w:rsid w:val="002C3994"/>
    <w:rsid w:val="002C3D2A"/>
    <w:rsid w:val="002C42A7"/>
    <w:rsid w:val="002C51A4"/>
    <w:rsid w:val="002C5839"/>
    <w:rsid w:val="002C59C7"/>
    <w:rsid w:val="002C75C9"/>
    <w:rsid w:val="002D0F47"/>
    <w:rsid w:val="002D14FE"/>
    <w:rsid w:val="002D1E9A"/>
    <w:rsid w:val="002D3913"/>
    <w:rsid w:val="002D4528"/>
    <w:rsid w:val="002E25C8"/>
    <w:rsid w:val="002F08EE"/>
    <w:rsid w:val="002F1510"/>
    <w:rsid w:val="002F1AFD"/>
    <w:rsid w:val="002F1E0F"/>
    <w:rsid w:val="002F255C"/>
    <w:rsid w:val="002F7886"/>
    <w:rsid w:val="00301922"/>
    <w:rsid w:val="00305550"/>
    <w:rsid w:val="00305D52"/>
    <w:rsid w:val="003077D2"/>
    <w:rsid w:val="00310FC1"/>
    <w:rsid w:val="0031141D"/>
    <w:rsid w:val="00311DAD"/>
    <w:rsid w:val="0031373E"/>
    <w:rsid w:val="003137E4"/>
    <w:rsid w:val="00315769"/>
    <w:rsid w:val="00315B2B"/>
    <w:rsid w:val="00315C6B"/>
    <w:rsid w:val="00315F33"/>
    <w:rsid w:val="00317E11"/>
    <w:rsid w:val="00320963"/>
    <w:rsid w:val="00320AFF"/>
    <w:rsid w:val="00323591"/>
    <w:rsid w:val="00323FCF"/>
    <w:rsid w:val="0032653D"/>
    <w:rsid w:val="0033151A"/>
    <w:rsid w:val="00331653"/>
    <w:rsid w:val="00332115"/>
    <w:rsid w:val="003347DE"/>
    <w:rsid w:val="003351F3"/>
    <w:rsid w:val="0033602C"/>
    <w:rsid w:val="00336461"/>
    <w:rsid w:val="00336485"/>
    <w:rsid w:val="00336B58"/>
    <w:rsid w:val="00336BD8"/>
    <w:rsid w:val="00337738"/>
    <w:rsid w:val="00337DB1"/>
    <w:rsid w:val="003418EB"/>
    <w:rsid w:val="00341D8F"/>
    <w:rsid w:val="00341F73"/>
    <w:rsid w:val="00342D07"/>
    <w:rsid w:val="0034629C"/>
    <w:rsid w:val="00355691"/>
    <w:rsid w:val="003575DC"/>
    <w:rsid w:val="00360083"/>
    <w:rsid w:val="0036083E"/>
    <w:rsid w:val="00360A63"/>
    <w:rsid w:val="00364D79"/>
    <w:rsid w:val="00367393"/>
    <w:rsid w:val="00371B62"/>
    <w:rsid w:val="00372828"/>
    <w:rsid w:val="00380428"/>
    <w:rsid w:val="0038077E"/>
    <w:rsid w:val="00380C07"/>
    <w:rsid w:val="00380E84"/>
    <w:rsid w:val="00383EF0"/>
    <w:rsid w:val="00384EF1"/>
    <w:rsid w:val="003905F2"/>
    <w:rsid w:val="00390816"/>
    <w:rsid w:val="00390C2C"/>
    <w:rsid w:val="00390E2B"/>
    <w:rsid w:val="00391867"/>
    <w:rsid w:val="00393247"/>
    <w:rsid w:val="00394D1B"/>
    <w:rsid w:val="00396E53"/>
    <w:rsid w:val="00397637"/>
    <w:rsid w:val="003A1D5F"/>
    <w:rsid w:val="003A3A10"/>
    <w:rsid w:val="003A3D31"/>
    <w:rsid w:val="003A571B"/>
    <w:rsid w:val="003A59F9"/>
    <w:rsid w:val="003A6E3E"/>
    <w:rsid w:val="003B6BD8"/>
    <w:rsid w:val="003C0826"/>
    <w:rsid w:val="003C1547"/>
    <w:rsid w:val="003C335A"/>
    <w:rsid w:val="003C6E44"/>
    <w:rsid w:val="003D1A54"/>
    <w:rsid w:val="003D5650"/>
    <w:rsid w:val="003E0192"/>
    <w:rsid w:val="003E0F9E"/>
    <w:rsid w:val="003E19EA"/>
    <w:rsid w:val="003E3724"/>
    <w:rsid w:val="003E4F29"/>
    <w:rsid w:val="003E5CB4"/>
    <w:rsid w:val="003E62A9"/>
    <w:rsid w:val="003E6512"/>
    <w:rsid w:val="003F2188"/>
    <w:rsid w:val="003F3F2B"/>
    <w:rsid w:val="003F43C6"/>
    <w:rsid w:val="003F48AA"/>
    <w:rsid w:val="003F6EE2"/>
    <w:rsid w:val="00402599"/>
    <w:rsid w:val="0040372C"/>
    <w:rsid w:val="00404824"/>
    <w:rsid w:val="0040531C"/>
    <w:rsid w:val="00406646"/>
    <w:rsid w:val="004071E7"/>
    <w:rsid w:val="00410415"/>
    <w:rsid w:val="00411EEE"/>
    <w:rsid w:val="00412E29"/>
    <w:rsid w:val="00414378"/>
    <w:rsid w:val="00416C2F"/>
    <w:rsid w:val="00416DC2"/>
    <w:rsid w:val="004202EA"/>
    <w:rsid w:val="004246CB"/>
    <w:rsid w:val="0042574A"/>
    <w:rsid w:val="00425C55"/>
    <w:rsid w:val="0042686D"/>
    <w:rsid w:val="0042784A"/>
    <w:rsid w:val="00432FF4"/>
    <w:rsid w:val="00433D3C"/>
    <w:rsid w:val="00435BD1"/>
    <w:rsid w:val="00435C2A"/>
    <w:rsid w:val="00437D1D"/>
    <w:rsid w:val="00441769"/>
    <w:rsid w:val="0044258D"/>
    <w:rsid w:val="00443505"/>
    <w:rsid w:val="00444D09"/>
    <w:rsid w:val="00445ADB"/>
    <w:rsid w:val="00446BDF"/>
    <w:rsid w:val="004475A7"/>
    <w:rsid w:val="004535E3"/>
    <w:rsid w:val="00457D48"/>
    <w:rsid w:val="00460C54"/>
    <w:rsid w:val="004620E7"/>
    <w:rsid w:val="00467C6B"/>
    <w:rsid w:val="00467FC8"/>
    <w:rsid w:val="004733B5"/>
    <w:rsid w:val="00474979"/>
    <w:rsid w:val="00481383"/>
    <w:rsid w:val="00482572"/>
    <w:rsid w:val="004831AE"/>
    <w:rsid w:val="00484AFA"/>
    <w:rsid w:val="0048630B"/>
    <w:rsid w:val="00486882"/>
    <w:rsid w:val="004907C7"/>
    <w:rsid w:val="004912E1"/>
    <w:rsid w:val="00491A5D"/>
    <w:rsid w:val="00494ED4"/>
    <w:rsid w:val="00496E95"/>
    <w:rsid w:val="00497608"/>
    <w:rsid w:val="00497EA3"/>
    <w:rsid w:val="004A07E1"/>
    <w:rsid w:val="004A2173"/>
    <w:rsid w:val="004A35B2"/>
    <w:rsid w:val="004A3879"/>
    <w:rsid w:val="004A494D"/>
    <w:rsid w:val="004A4A90"/>
    <w:rsid w:val="004B0A67"/>
    <w:rsid w:val="004B28C6"/>
    <w:rsid w:val="004B2CF1"/>
    <w:rsid w:val="004B3060"/>
    <w:rsid w:val="004B4943"/>
    <w:rsid w:val="004B5B01"/>
    <w:rsid w:val="004B5E04"/>
    <w:rsid w:val="004B7536"/>
    <w:rsid w:val="004C258D"/>
    <w:rsid w:val="004C46DA"/>
    <w:rsid w:val="004C79B8"/>
    <w:rsid w:val="004D10D3"/>
    <w:rsid w:val="004D13B6"/>
    <w:rsid w:val="004D3156"/>
    <w:rsid w:val="004D4263"/>
    <w:rsid w:val="004D6153"/>
    <w:rsid w:val="004E1D09"/>
    <w:rsid w:val="004E2415"/>
    <w:rsid w:val="004E2E0E"/>
    <w:rsid w:val="004E38AF"/>
    <w:rsid w:val="004E4993"/>
    <w:rsid w:val="004E49BC"/>
    <w:rsid w:val="004E774C"/>
    <w:rsid w:val="004E78AF"/>
    <w:rsid w:val="004F1CF0"/>
    <w:rsid w:val="00501B3C"/>
    <w:rsid w:val="00503D64"/>
    <w:rsid w:val="00504762"/>
    <w:rsid w:val="00505A76"/>
    <w:rsid w:val="0050669A"/>
    <w:rsid w:val="0050670C"/>
    <w:rsid w:val="00510B26"/>
    <w:rsid w:val="0051228C"/>
    <w:rsid w:val="005158A1"/>
    <w:rsid w:val="005178B3"/>
    <w:rsid w:val="00520924"/>
    <w:rsid w:val="00523593"/>
    <w:rsid w:val="00524E38"/>
    <w:rsid w:val="00526660"/>
    <w:rsid w:val="0053110C"/>
    <w:rsid w:val="00532821"/>
    <w:rsid w:val="005361B4"/>
    <w:rsid w:val="00537E73"/>
    <w:rsid w:val="0054037B"/>
    <w:rsid w:val="00541508"/>
    <w:rsid w:val="00541C17"/>
    <w:rsid w:val="00544ABC"/>
    <w:rsid w:val="00545ECD"/>
    <w:rsid w:val="0055018E"/>
    <w:rsid w:val="00551426"/>
    <w:rsid w:val="005548D9"/>
    <w:rsid w:val="00554A74"/>
    <w:rsid w:val="0055695D"/>
    <w:rsid w:val="005602AA"/>
    <w:rsid w:val="00562487"/>
    <w:rsid w:val="00564547"/>
    <w:rsid w:val="00564D9D"/>
    <w:rsid w:val="00570C5E"/>
    <w:rsid w:val="00570FD0"/>
    <w:rsid w:val="00575618"/>
    <w:rsid w:val="00576265"/>
    <w:rsid w:val="0057757E"/>
    <w:rsid w:val="005824E5"/>
    <w:rsid w:val="00584CA5"/>
    <w:rsid w:val="0058560C"/>
    <w:rsid w:val="00586909"/>
    <w:rsid w:val="00587FEC"/>
    <w:rsid w:val="005914F1"/>
    <w:rsid w:val="005927FF"/>
    <w:rsid w:val="00593DC1"/>
    <w:rsid w:val="00596D76"/>
    <w:rsid w:val="00596DFF"/>
    <w:rsid w:val="005A0353"/>
    <w:rsid w:val="005A218A"/>
    <w:rsid w:val="005A2522"/>
    <w:rsid w:val="005A2F4C"/>
    <w:rsid w:val="005A44B4"/>
    <w:rsid w:val="005A4C0F"/>
    <w:rsid w:val="005A639E"/>
    <w:rsid w:val="005A6ADF"/>
    <w:rsid w:val="005A72C0"/>
    <w:rsid w:val="005A736B"/>
    <w:rsid w:val="005A7988"/>
    <w:rsid w:val="005B0618"/>
    <w:rsid w:val="005B3C7C"/>
    <w:rsid w:val="005B66F0"/>
    <w:rsid w:val="005C27EA"/>
    <w:rsid w:val="005C3366"/>
    <w:rsid w:val="005C4474"/>
    <w:rsid w:val="005C6EB8"/>
    <w:rsid w:val="005C778B"/>
    <w:rsid w:val="005C7D64"/>
    <w:rsid w:val="005C7F1B"/>
    <w:rsid w:val="005D4387"/>
    <w:rsid w:val="005D48D7"/>
    <w:rsid w:val="005D4BDC"/>
    <w:rsid w:val="005D5809"/>
    <w:rsid w:val="005D5B45"/>
    <w:rsid w:val="005E2935"/>
    <w:rsid w:val="005E2FBD"/>
    <w:rsid w:val="005E4681"/>
    <w:rsid w:val="005E5847"/>
    <w:rsid w:val="005F0F58"/>
    <w:rsid w:val="005F15BD"/>
    <w:rsid w:val="005F6353"/>
    <w:rsid w:val="00600BA6"/>
    <w:rsid w:val="00601F2B"/>
    <w:rsid w:val="00603214"/>
    <w:rsid w:val="00605B05"/>
    <w:rsid w:val="0060600D"/>
    <w:rsid w:val="00606EE6"/>
    <w:rsid w:val="00607579"/>
    <w:rsid w:val="00607DD5"/>
    <w:rsid w:val="00610C43"/>
    <w:rsid w:val="0061103D"/>
    <w:rsid w:val="00611149"/>
    <w:rsid w:val="00611553"/>
    <w:rsid w:val="00611971"/>
    <w:rsid w:val="00611C8F"/>
    <w:rsid w:val="006144F4"/>
    <w:rsid w:val="00614852"/>
    <w:rsid w:val="00615184"/>
    <w:rsid w:val="00620820"/>
    <w:rsid w:val="00620F21"/>
    <w:rsid w:val="00621731"/>
    <w:rsid w:val="006229EA"/>
    <w:rsid w:val="00623179"/>
    <w:rsid w:val="00623BDA"/>
    <w:rsid w:val="0062681B"/>
    <w:rsid w:val="00630ACB"/>
    <w:rsid w:val="006366D2"/>
    <w:rsid w:val="00637466"/>
    <w:rsid w:val="006421C8"/>
    <w:rsid w:val="0064304D"/>
    <w:rsid w:val="00643085"/>
    <w:rsid w:val="00643A38"/>
    <w:rsid w:val="00643A95"/>
    <w:rsid w:val="0064497E"/>
    <w:rsid w:val="00644E1E"/>
    <w:rsid w:val="0064583B"/>
    <w:rsid w:val="006470FC"/>
    <w:rsid w:val="00647C7C"/>
    <w:rsid w:val="006527A6"/>
    <w:rsid w:val="00652EB9"/>
    <w:rsid w:val="006540B0"/>
    <w:rsid w:val="0065507A"/>
    <w:rsid w:val="00657EF2"/>
    <w:rsid w:val="0066117C"/>
    <w:rsid w:val="00661B46"/>
    <w:rsid w:val="006626AB"/>
    <w:rsid w:val="00662791"/>
    <w:rsid w:val="00663580"/>
    <w:rsid w:val="00666B2A"/>
    <w:rsid w:val="00666F88"/>
    <w:rsid w:val="00673AD4"/>
    <w:rsid w:val="00673C91"/>
    <w:rsid w:val="006749F6"/>
    <w:rsid w:val="00675234"/>
    <w:rsid w:val="00676E09"/>
    <w:rsid w:val="006801CA"/>
    <w:rsid w:val="0068104F"/>
    <w:rsid w:val="0068346E"/>
    <w:rsid w:val="0068521D"/>
    <w:rsid w:val="006852EB"/>
    <w:rsid w:val="0068542F"/>
    <w:rsid w:val="00687838"/>
    <w:rsid w:val="00692895"/>
    <w:rsid w:val="0069454E"/>
    <w:rsid w:val="006950A0"/>
    <w:rsid w:val="00695814"/>
    <w:rsid w:val="006958AA"/>
    <w:rsid w:val="00695FE3"/>
    <w:rsid w:val="00696CE4"/>
    <w:rsid w:val="006A14F0"/>
    <w:rsid w:val="006A5720"/>
    <w:rsid w:val="006A5D7A"/>
    <w:rsid w:val="006A6231"/>
    <w:rsid w:val="006A6B5F"/>
    <w:rsid w:val="006A70AA"/>
    <w:rsid w:val="006B0292"/>
    <w:rsid w:val="006B0F2F"/>
    <w:rsid w:val="006B2E3A"/>
    <w:rsid w:val="006B3723"/>
    <w:rsid w:val="006B4EB1"/>
    <w:rsid w:val="006B59D9"/>
    <w:rsid w:val="006C08B3"/>
    <w:rsid w:val="006C1C19"/>
    <w:rsid w:val="006C1E63"/>
    <w:rsid w:val="006C22F2"/>
    <w:rsid w:val="006C2AEE"/>
    <w:rsid w:val="006C48F7"/>
    <w:rsid w:val="006C5070"/>
    <w:rsid w:val="006C559E"/>
    <w:rsid w:val="006C75F2"/>
    <w:rsid w:val="006D03F1"/>
    <w:rsid w:val="006D0843"/>
    <w:rsid w:val="006D1EBB"/>
    <w:rsid w:val="006D33C8"/>
    <w:rsid w:val="006D61BE"/>
    <w:rsid w:val="006D61F1"/>
    <w:rsid w:val="006E0AF0"/>
    <w:rsid w:val="006E12D3"/>
    <w:rsid w:val="006E2656"/>
    <w:rsid w:val="006E27F1"/>
    <w:rsid w:val="006E52C5"/>
    <w:rsid w:val="006F3A5E"/>
    <w:rsid w:val="006F5E73"/>
    <w:rsid w:val="006F7F7F"/>
    <w:rsid w:val="00700309"/>
    <w:rsid w:val="00701BEF"/>
    <w:rsid w:val="00705ED5"/>
    <w:rsid w:val="00707BE3"/>
    <w:rsid w:val="00713563"/>
    <w:rsid w:val="00715E7A"/>
    <w:rsid w:val="0071654D"/>
    <w:rsid w:val="00716845"/>
    <w:rsid w:val="00720C84"/>
    <w:rsid w:val="00722E71"/>
    <w:rsid w:val="00724F83"/>
    <w:rsid w:val="007264B9"/>
    <w:rsid w:val="00726C5C"/>
    <w:rsid w:val="00730B82"/>
    <w:rsid w:val="007313B6"/>
    <w:rsid w:val="00731A82"/>
    <w:rsid w:val="00733057"/>
    <w:rsid w:val="007365D9"/>
    <w:rsid w:val="00741B3F"/>
    <w:rsid w:val="00741B65"/>
    <w:rsid w:val="00742C54"/>
    <w:rsid w:val="007445E2"/>
    <w:rsid w:val="007471D2"/>
    <w:rsid w:val="00747B9E"/>
    <w:rsid w:val="00747E51"/>
    <w:rsid w:val="00750847"/>
    <w:rsid w:val="0075237B"/>
    <w:rsid w:val="00753A31"/>
    <w:rsid w:val="00753EB9"/>
    <w:rsid w:val="00754BAB"/>
    <w:rsid w:val="007553EC"/>
    <w:rsid w:val="00760F9A"/>
    <w:rsid w:val="0076110B"/>
    <w:rsid w:val="0076430A"/>
    <w:rsid w:val="007653FC"/>
    <w:rsid w:val="007702BF"/>
    <w:rsid w:val="0077171A"/>
    <w:rsid w:val="00772A53"/>
    <w:rsid w:val="00772CEB"/>
    <w:rsid w:val="007767A4"/>
    <w:rsid w:val="00776972"/>
    <w:rsid w:val="00780A1F"/>
    <w:rsid w:val="00782EA6"/>
    <w:rsid w:val="00783BC5"/>
    <w:rsid w:val="00785D2B"/>
    <w:rsid w:val="00786641"/>
    <w:rsid w:val="00790F74"/>
    <w:rsid w:val="00791150"/>
    <w:rsid w:val="007928B1"/>
    <w:rsid w:val="007931D3"/>
    <w:rsid w:val="00793FD1"/>
    <w:rsid w:val="007940F8"/>
    <w:rsid w:val="0079412F"/>
    <w:rsid w:val="00794B39"/>
    <w:rsid w:val="00795018"/>
    <w:rsid w:val="00795A5E"/>
    <w:rsid w:val="00795E2D"/>
    <w:rsid w:val="007969E9"/>
    <w:rsid w:val="00796D35"/>
    <w:rsid w:val="00797549"/>
    <w:rsid w:val="007A0706"/>
    <w:rsid w:val="007A14A2"/>
    <w:rsid w:val="007A25AE"/>
    <w:rsid w:val="007A4450"/>
    <w:rsid w:val="007A5AF9"/>
    <w:rsid w:val="007A6B52"/>
    <w:rsid w:val="007A737C"/>
    <w:rsid w:val="007B01EE"/>
    <w:rsid w:val="007B099D"/>
    <w:rsid w:val="007B253D"/>
    <w:rsid w:val="007B2859"/>
    <w:rsid w:val="007B34AF"/>
    <w:rsid w:val="007B357E"/>
    <w:rsid w:val="007B3E3D"/>
    <w:rsid w:val="007B4C96"/>
    <w:rsid w:val="007B5AFE"/>
    <w:rsid w:val="007B6BD2"/>
    <w:rsid w:val="007C0D08"/>
    <w:rsid w:val="007C36C0"/>
    <w:rsid w:val="007C4BFC"/>
    <w:rsid w:val="007C68C7"/>
    <w:rsid w:val="007C6FD7"/>
    <w:rsid w:val="007D7E2F"/>
    <w:rsid w:val="007E0215"/>
    <w:rsid w:val="007E1ACC"/>
    <w:rsid w:val="007E215B"/>
    <w:rsid w:val="007E3B82"/>
    <w:rsid w:val="007E6657"/>
    <w:rsid w:val="007E6B44"/>
    <w:rsid w:val="007F0293"/>
    <w:rsid w:val="007F0EA2"/>
    <w:rsid w:val="007F164B"/>
    <w:rsid w:val="007F2A0F"/>
    <w:rsid w:val="007F31AD"/>
    <w:rsid w:val="007F45C6"/>
    <w:rsid w:val="007F4BA5"/>
    <w:rsid w:val="007F53DF"/>
    <w:rsid w:val="007F6AFF"/>
    <w:rsid w:val="007F7678"/>
    <w:rsid w:val="008002F0"/>
    <w:rsid w:val="008027F5"/>
    <w:rsid w:val="00804BB6"/>
    <w:rsid w:val="0080505E"/>
    <w:rsid w:val="00805315"/>
    <w:rsid w:val="008058BE"/>
    <w:rsid w:val="00806C4A"/>
    <w:rsid w:val="008073F3"/>
    <w:rsid w:val="0081007C"/>
    <w:rsid w:val="008102D2"/>
    <w:rsid w:val="0081082A"/>
    <w:rsid w:val="00812E38"/>
    <w:rsid w:val="00813033"/>
    <w:rsid w:val="00813874"/>
    <w:rsid w:val="008207E1"/>
    <w:rsid w:val="00821450"/>
    <w:rsid w:val="00830DF1"/>
    <w:rsid w:val="008315B6"/>
    <w:rsid w:val="00834990"/>
    <w:rsid w:val="00835B4A"/>
    <w:rsid w:val="008360FB"/>
    <w:rsid w:val="0083784F"/>
    <w:rsid w:val="00845770"/>
    <w:rsid w:val="00847362"/>
    <w:rsid w:val="008479B3"/>
    <w:rsid w:val="008505A2"/>
    <w:rsid w:val="00851C3D"/>
    <w:rsid w:val="008526AE"/>
    <w:rsid w:val="008527FB"/>
    <w:rsid w:val="00853B41"/>
    <w:rsid w:val="00853C83"/>
    <w:rsid w:val="00855B93"/>
    <w:rsid w:val="0085632A"/>
    <w:rsid w:val="00856375"/>
    <w:rsid w:val="00856892"/>
    <w:rsid w:val="00864A74"/>
    <w:rsid w:val="00865B4A"/>
    <w:rsid w:val="00866376"/>
    <w:rsid w:val="008719EF"/>
    <w:rsid w:val="00871E98"/>
    <w:rsid w:val="00871FEC"/>
    <w:rsid w:val="00872C8A"/>
    <w:rsid w:val="00873567"/>
    <w:rsid w:val="00875129"/>
    <w:rsid w:val="008752C4"/>
    <w:rsid w:val="008758B7"/>
    <w:rsid w:val="00875AA9"/>
    <w:rsid w:val="00881D90"/>
    <w:rsid w:val="008822E4"/>
    <w:rsid w:val="0088511F"/>
    <w:rsid w:val="00885ACF"/>
    <w:rsid w:val="00885DED"/>
    <w:rsid w:val="00891602"/>
    <w:rsid w:val="00893FF3"/>
    <w:rsid w:val="00894B57"/>
    <w:rsid w:val="008A137E"/>
    <w:rsid w:val="008A1773"/>
    <w:rsid w:val="008A257A"/>
    <w:rsid w:val="008A3FF8"/>
    <w:rsid w:val="008A43BC"/>
    <w:rsid w:val="008A4775"/>
    <w:rsid w:val="008A4BBE"/>
    <w:rsid w:val="008A4D00"/>
    <w:rsid w:val="008A78D2"/>
    <w:rsid w:val="008A7A0B"/>
    <w:rsid w:val="008B32F4"/>
    <w:rsid w:val="008D1F78"/>
    <w:rsid w:val="008D2FC3"/>
    <w:rsid w:val="008D3566"/>
    <w:rsid w:val="008D3A78"/>
    <w:rsid w:val="008D4433"/>
    <w:rsid w:val="008D62EA"/>
    <w:rsid w:val="008E1DF7"/>
    <w:rsid w:val="008E4198"/>
    <w:rsid w:val="008E4B7F"/>
    <w:rsid w:val="008E4C83"/>
    <w:rsid w:val="008E5E81"/>
    <w:rsid w:val="008E68C5"/>
    <w:rsid w:val="008F0164"/>
    <w:rsid w:val="008F143F"/>
    <w:rsid w:val="008F29BB"/>
    <w:rsid w:val="008F4A26"/>
    <w:rsid w:val="008F51D7"/>
    <w:rsid w:val="008F5898"/>
    <w:rsid w:val="008F6A8F"/>
    <w:rsid w:val="008F7589"/>
    <w:rsid w:val="009015B0"/>
    <w:rsid w:val="00901AAD"/>
    <w:rsid w:val="00901B6C"/>
    <w:rsid w:val="00901B89"/>
    <w:rsid w:val="009048CA"/>
    <w:rsid w:val="0090601A"/>
    <w:rsid w:val="009062FF"/>
    <w:rsid w:val="009072E5"/>
    <w:rsid w:val="0091352D"/>
    <w:rsid w:val="009135BD"/>
    <w:rsid w:val="00913DF4"/>
    <w:rsid w:val="00914CF3"/>
    <w:rsid w:val="009153E6"/>
    <w:rsid w:val="00915C8E"/>
    <w:rsid w:val="00917F2D"/>
    <w:rsid w:val="009202A6"/>
    <w:rsid w:val="00920E53"/>
    <w:rsid w:val="00923992"/>
    <w:rsid w:val="00926409"/>
    <w:rsid w:val="009275AC"/>
    <w:rsid w:val="00931549"/>
    <w:rsid w:val="00931857"/>
    <w:rsid w:val="00933781"/>
    <w:rsid w:val="00934976"/>
    <w:rsid w:val="0093625C"/>
    <w:rsid w:val="009369A8"/>
    <w:rsid w:val="00940E93"/>
    <w:rsid w:val="00941053"/>
    <w:rsid w:val="00941424"/>
    <w:rsid w:val="00941A14"/>
    <w:rsid w:val="009448A6"/>
    <w:rsid w:val="009452CF"/>
    <w:rsid w:val="009457E1"/>
    <w:rsid w:val="009465F9"/>
    <w:rsid w:val="0094686E"/>
    <w:rsid w:val="00952674"/>
    <w:rsid w:val="0095277B"/>
    <w:rsid w:val="00953CFB"/>
    <w:rsid w:val="0095467C"/>
    <w:rsid w:val="00955233"/>
    <w:rsid w:val="00956195"/>
    <w:rsid w:val="009619CA"/>
    <w:rsid w:val="00962031"/>
    <w:rsid w:val="00964F4E"/>
    <w:rsid w:val="00964FB7"/>
    <w:rsid w:val="009655AB"/>
    <w:rsid w:val="00966533"/>
    <w:rsid w:val="00967119"/>
    <w:rsid w:val="009676B8"/>
    <w:rsid w:val="00970C0F"/>
    <w:rsid w:val="0097368B"/>
    <w:rsid w:val="009752C4"/>
    <w:rsid w:val="00975450"/>
    <w:rsid w:val="00975C0B"/>
    <w:rsid w:val="009809F6"/>
    <w:rsid w:val="009822D9"/>
    <w:rsid w:val="009833D4"/>
    <w:rsid w:val="009859D6"/>
    <w:rsid w:val="009924C6"/>
    <w:rsid w:val="00995765"/>
    <w:rsid w:val="00997066"/>
    <w:rsid w:val="00997566"/>
    <w:rsid w:val="009A1770"/>
    <w:rsid w:val="009A2B54"/>
    <w:rsid w:val="009B0A0A"/>
    <w:rsid w:val="009B0FDC"/>
    <w:rsid w:val="009B3860"/>
    <w:rsid w:val="009B3ECF"/>
    <w:rsid w:val="009B5321"/>
    <w:rsid w:val="009B6B98"/>
    <w:rsid w:val="009C3375"/>
    <w:rsid w:val="009C4273"/>
    <w:rsid w:val="009D2824"/>
    <w:rsid w:val="009D35EF"/>
    <w:rsid w:val="009D42FE"/>
    <w:rsid w:val="009D4AEB"/>
    <w:rsid w:val="009E0B24"/>
    <w:rsid w:val="009E2487"/>
    <w:rsid w:val="009E334F"/>
    <w:rsid w:val="009E6069"/>
    <w:rsid w:val="009E6304"/>
    <w:rsid w:val="00A01BEB"/>
    <w:rsid w:val="00A02AA4"/>
    <w:rsid w:val="00A036BE"/>
    <w:rsid w:val="00A06B1F"/>
    <w:rsid w:val="00A074FB"/>
    <w:rsid w:val="00A10329"/>
    <w:rsid w:val="00A10A47"/>
    <w:rsid w:val="00A14F86"/>
    <w:rsid w:val="00A21F16"/>
    <w:rsid w:val="00A2234E"/>
    <w:rsid w:val="00A2251D"/>
    <w:rsid w:val="00A226EE"/>
    <w:rsid w:val="00A2400A"/>
    <w:rsid w:val="00A252EC"/>
    <w:rsid w:val="00A25636"/>
    <w:rsid w:val="00A25A83"/>
    <w:rsid w:val="00A26571"/>
    <w:rsid w:val="00A26B0B"/>
    <w:rsid w:val="00A26C05"/>
    <w:rsid w:val="00A31ED0"/>
    <w:rsid w:val="00A337F1"/>
    <w:rsid w:val="00A34FAB"/>
    <w:rsid w:val="00A3575E"/>
    <w:rsid w:val="00A41394"/>
    <w:rsid w:val="00A416D1"/>
    <w:rsid w:val="00A42901"/>
    <w:rsid w:val="00A42A90"/>
    <w:rsid w:val="00A44A9D"/>
    <w:rsid w:val="00A453E2"/>
    <w:rsid w:val="00A459D1"/>
    <w:rsid w:val="00A45D18"/>
    <w:rsid w:val="00A47487"/>
    <w:rsid w:val="00A50216"/>
    <w:rsid w:val="00A51046"/>
    <w:rsid w:val="00A51CEF"/>
    <w:rsid w:val="00A553D8"/>
    <w:rsid w:val="00A5583D"/>
    <w:rsid w:val="00A5698D"/>
    <w:rsid w:val="00A57FF7"/>
    <w:rsid w:val="00A62431"/>
    <w:rsid w:val="00A62B20"/>
    <w:rsid w:val="00A62FDD"/>
    <w:rsid w:val="00A66421"/>
    <w:rsid w:val="00A67D6B"/>
    <w:rsid w:val="00A67F41"/>
    <w:rsid w:val="00A7075B"/>
    <w:rsid w:val="00A72788"/>
    <w:rsid w:val="00A74480"/>
    <w:rsid w:val="00A76545"/>
    <w:rsid w:val="00A76DAE"/>
    <w:rsid w:val="00A77053"/>
    <w:rsid w:val="00A77A5B"/>
    <w:rsid w:val="00A81B09"/>
    <w:rsid w:val="00A81E9C"/>
    <w:rsid w:val="00A83D5B"/>
    <w:rsid w:val="00A851D5"/>
    <w:rsid w:val="00A8579C"/>
    <w:rsid w:val="00A8622F"/>
    <w:rsid w:val="00A87193"/>
    <w:rsid w:val="00A916D2"/>
    <w:rsid w:val="00A96B28"/>
    <w:rsid w:val="00A977EE"/>
    <w:rsid w:val="00AA1796"/>
    <w:rsid w:val="00AA3E06"/>
    <w:rsid w:val="00AA713C"/>
    <w:rsid w:val="00AB1918"/>
    <w:rsid w:val="00AB2558"/>
    <w:rsid w:val="00AB3B56"/>
    <w:rsid w:val="00AB3DD2"/>
    <w:rsid w:val="00AB424F"/>
    <w:rsid w:val="00AB49CA"/>
    <w:rsid w:val="00AB50C2"/>
    <w:rsid w:val="00AB555B"/>
    <w:rsid w:val="00AB583D"/>
    <w:rsid w:val="00AB5F9C"/>
    <w:rsid w:val="00AB734C"/>
    <w:rsid w:val="00AB7526"/>
    <w:rsid w:val="00AC0460"/>
    <w:rsid w:val="00AC0A0E"/>
    <w:rsid w:val="00AC11A5"/>
    <w:rsid w:val="00AC4203"/>
    <w:rsid w:val="00AC4B59"/>
    <w:rsid w:val="00AC7971"/>
    <w:rsid w:val="00AD2BCB"/>
    <w:rsid w:val="00AD3FE1"/>
    <w:rsid w:val="00AD415F"/>
    <w:rsid w:val="00AD48E1"/>
    <w:rsid w:val="00AD5C7B"/>
    <w:rsid w:val="00AD644C"/>
    <w:rsid w:val="00AE2536"/>
    <w:rsid w:val="00AE3BC6"/>
    <w:rsid w:val="00AE5B2B"/>
    <w:rsid w:val="00AE650A"/>
    <w:rsid w:val="00AE7FE5"/>
    <w:rsid w:val="00AF292B"/>
    <w:rsid w:val="00AF4793"/>
    <w:rsid w:val="00AF4E03"/>
    <w:rsid w:val="00AF4EA4"/>
    <w:rsid w:val="00AF53BB"/>
    <w:rsid w:val="00AF71BC"/>
    <w:rsid w:val="00AF7A10"/>
    <w:rsid w:val="00B01B17"/>
    <w:rsid w:val="00B022FC"/>
    <w:rsid w:val="00B042BD"/>
    <w:rsid w:val="00B042C2"/>
    <w:rsid w:val="00B04344"/>
    <w:rsid w:val="00B05E9E"/>
    <w:rsid w:val="00B0765A"/>
    <w:rsid w:val="00B143EA"/>
    <w:rsid w:val="00B15B09"/>
    <w:rsid w:val="00B17314"/>
    <w:rsid w:val="00B174EE"/>
    <w:rsid w:val="00B20215"/>
    <w:rsid w:val="00B210ED"/>
    <w:rsid w:val="00B211C8"/>
    <w:rsid w:val="00B216BC"/>
    <w:rsid w:val="00B240BA"/>
    <w:rsid w:val="00B2595E"/>
    <w:rsid w:val="00B25B88"/>
    <w:rsid w:val="00B303D9"/>
    <w:rsid w:val="00B315E8"/>
    <w:rsid w:val="00B316DC"/>
    <w:rsid w:val="00B318DF"/>
    <w:rsid w:val="00B32D61"/>
    <w:rsid w:val="00B351D4"/>
    <w:rsid w:val="00B432E6"/>
    <w:rsid w:val="00B45D92"/>
    <w:rsid w:val="00B46C77"/>
    <w:rsid w:val="00B516C0"/>
    <w:rsid w:val="00B5611D"/>
    <w:rsid w:val="00B61963"/>
    <w:rsid w:val="00B626C1"/>
    <w:rsid w:val="00B63ED5"/>
    <w:rsid w:val="00B647A0"/>
    <w:rsid w:val="00B70E96"/>
    <w:rsid w:val="00B71E71"/>
    <w:rsid w:val="00B731A9"/>
    <w:rsid w:val="00B7422F"/>
    <w:rsid w:val="00B75C33"/>
    <w:rsid w:val="00B75DC8"/>
    <w:rsid w:val="00B76407"/>
    <w:rsid w:val="00B80152"/>
    <w:rsid w:val="00B80806"/>
    <w:rsid w:val="00B83915"/>
    <w:rsid w:val="00B85558"/>
    <w:rsid w:val="00B85A9A"/>
    <w:rsid w:val="00B86A15"/>
    <w:rsid w:val="00B873EC"/>
    <w:rsid w:val="00B91157"/>
    <w:rsid w:val="00B92870"/>
    <w:rsid w:val="00B96BC0"/>
    <w:rsid w:val="00B96EBD"/>
    <w:rsid w:val="00B97F79"/>
    <w:rsid w:val="00BA127C"/>
    <w:rsid w:val="00BA2301"/>
    <w:rsid w:val="00BA2969"/>
    <w:rsid w:val="00BA516B"/>
    <w:rsid w:val="00BA55D5"/>
    <w:rsid w:val="00BA560C"/>
    <w:rsid w:val="00BA788B"/>
    <w:rsid w:val="00BA7DCB"/>
    <w:rsid w:val="00BB2CE0"/>
    <w:rsid w:val="00BB4A4E"/>
    <w:rsid w:val="00BB62AC"/>
    <w:rsid w:val="00BB72EA"/>
    <w:rsid w:val="00BB7C35"/>
    <w:rsid w:val="00BC0EA7"/>
    <w:rsid w:val="00BC21C6"/>
    <w:rsid w:val="00BC2CA2"/>
    <w:rsid w:val="00BC35EA"/>
    <w:rsid w:val="00BC5FE2"/>
    <w:rsid w:val="00BC65F3"/>
    <w:rsid w:val="00BD28F1"/>
    <w:rsid w:val="00BD42AB"/>
    <w:rsid w:val="00BD66FD"/>
    <w:rsid w:val="00BD709E"/>
    <w:rsid w:val="00BE26A6"/>
    <w:rsid w:val="00BE2DF6"/>
    <w:rsid w:val="00BE3237"/>
    <w:rsid w:val="00BE47EE"/>
    <w:rsid w:val="00BE7645"/>
    <w:rsid w:val="00BF155D"/>
    <w:rsid w:val="00BF3BD1"/>
    <w:rsid w:val="00BF4138"/>
    <w:rsid w:val="00BF6342"/>
    <w:rsid w:val="00BF7A2D"/>
    <w:rsid w:val="00BF7DC5"/>
    <w:rsid w:val="00C01A62"/>
    <w:rsid w:val="00C06DCC"/>
    <w:rsid w:val="00C070F7"/>
    <w:rsid w:val="00C108A3"/>
    <w:rsid w:val="00C11570"/>
    <w:rsid w:val="00C11930"/>
    <w:rsid w:val="00C17F62"/>
    <w:rsid w:val="00C23DF8"/>
    <w:rsid w:val="00C24239"/>
    <w:rsid w:val="00C25B8D"/>
    <w:rsid w:val="00C27644"/>
    <w:rsid w:val="00C2769D"/>
    <w:rsid w:val="00C3401B"/>
    <w:rsid w:val="00C34222"/>
    <w:rsid w:val="00C34985"/>
    <w:rsid w:val="00C36EDC"/>
    <w:rsid w:val="00C371F3"/>
    <w:rsid w:val="00C3721D"/>
    <w:rsid w:val="00C37D1A"/>
    <w:rsid w:val="00C43AE7"/>
    <w:rsid w:val="00C46ABD"/>
    <w:rsid w:val="00C50A49"/>
    <w:rsid w:val="00C51DEF"/>
    <w:rsid w:val="00C5287E"/>
    <w:rsid w:val="00C545E5"/>
    <w:rsid w:val="00C54DB1"/>
    <w:rsid w:val="00C56378"/>
    <w:rsid w:val="00C56D0F"/>
    <w:rsid w:val="00C57489"/>
    <w:rsid w:val="00C60A0A"/>
    <w:rsid w:val="00C65AF5"/>
    <w:rsid w:val="00C66922"/>
    <w:rsid w:val="00C70638"/>
    <w:rsid w:val="00C71D59"/>
    <w:rsid w:val="00C720EC"/>
    <w:rsid w:val="00C734DF"/>
    <w:rsid w:val="00C738E4"/>
    <w:rsid w:val="00C7435B"/>
    <w:rsid w:val="00C744A5"/>
    <w:rsid w:val="00C74590"/>
    <w:rsid w:val="00C75A0C"/>
    <w:rsid w:val="00C80B0D"/>
    <w:rsid w:val="00C824D4"/>
    <w:rsid w:val="00C91FC9"/>
    <w:rsid w:val="00C95213"/>
    <w:rsid w:val="00C95FFB"/>
    <w:rsid w:val="00C972C0"/>
    <w:rsid w:val="00C97661"/>
    <w:rsid w:val="00CA206F"/>
    <w:rsid w:val="00CA2792"/>
    <w:rsid w:val="00CB2598"/>
    <w:rsid w:val="00CB3628"/>
    <w:rsid w:val="00CB4278"/>
    <w:rsid w:val="00CB566D"/>
    <w:rsid w:val="00CB748B"/>
    <w:rsid w:val="00CC04AB"/>
    <w:rsid w:val="00CC1ADD"/>
    <w:rsid w:val="00CC5B2E"/>
    <w:rsid w:val="00CD1C11"/>
    <w:rsid w:val="00CD2FE7"/>
    <w:rsid w:val="00CD416A"/>
    <w:rsid w:val="00CD581B"/>
    <w:rsid w:val="00CD71A3"/>
    <w:rsid w:val="00CD764B"/>
    <w:rsid w:val="00CD7EBA"/>
    <w:rsid w:val="00CE1835"/>
    <w:rsid w:val="00CE1979"/>
    <w:rsid w:val="00CE33C5"/>
    <w:rsid w:val="00CE7CEC"/>
    <w:rsid w:val="00CF02B0"/>
    <w:rsid w:val="00CF0833"/>
    <w:rsid w:val="00CF11E6"/>
    <w:rsid w:val="00CF5209"/>
    <w:rsid w:val="00CF6620"/>
    <w:rsid w:val="00CF7191"/>
    <w:rsid w:val="00CF71AA"/>
    <w:rsid w:val="00D00153"/>
    <w:rsid w:val="00D01B67"/>
    <w:rsid w:val="00D036D8"/>
    <w:rsid w:val="00D05312"/>
    <w:rsid w:val="00D063E0"/>
    <w:rsid w:val="00D10575"/>
    <w:rsid w:val="00D113E3"/>
    <w:rsid w:val="00D122ED"/>
    <w:rsid w:val="00D12C1B"/>
    <w:rsid w:val="00D134CC"/>
    <w:rsid w:val="00D13690"/>
    <w:rsid w:val="00D161F3"/>
    <w:rsid w:val="00D16C5E"/>
    <w:rsid w:val="00D2219A"/>
    <w:rsid w:val="00D236DC"/>
    <w:rsid w:val="00D23922"/>
    <w:rsid w:val="00D24581"/>
    <w:rsid w:val="00D245CC"/>
    <w:rsid w:val="00D257A3"/>
    <w:rsid w:val="00D26247"/>
    <w:rsid w:val="00D268F5"/>
    <w:rsid w:val="00D31C5B"/>
    <w:rsid w:val="00D3234D"/>
    <w:rsid w:val="00D32DD6"/>
    <w:rsid w:val="00D33553"/>
    <w:rsid w:val="00D34946"/>
    <w:rsid w:val="00D40258"/>
    <w:rsid w:val="00D42148"/>
    <w:rsid w:val="00D44C58"/>
    <w:rsid w:val="00D505E4"/>
    <w:rsid w:val="00D52A14"/>
    <w:rsid w:val="00D52BAB"/>
    <w:rsid w:val="00D55FFF"/>
    <w:rsid w:val="00D5672D"/>
    <w:rsid w:val="00D65B5C"/>
    <w:rsid w:val="00D67D79"/>
    <w:rsid w:val="00D715D0"/>
    <w:rsid w:val="00D72316"/>
    <w:rsid w:val="00D74878"/>
    <w:rsid w:val="00D767CB"/>
    <w:rsid w:val="00D8034A"/>
    <w:rsid w:val="00D8088C"/>
    <w:rsid w:val="00D82000"/>
    <w:rsid w:val="00D83816"/>
    <w:rsid w:val="00D84BBD"/>
    <w:rsid w:val="00D85EF4"/>
    <w:rsid w:val="00D86330"/>
    <w:rsid w:val="00D9184B"/>
    <w:rsid w:val="00D921C5"/>
    <w:rsid w:val="00D92744"/>
    <w:rsid w:val="00D93817"/>
    <w:rsid w:val="00D948C9"/>
    <w:rsid w:val="00D94D81"/>
    <w:rsid w:val="00D97393"/>
    <w:rsid w:val="00DA11D3"/>
    <w:rsid w:val="00DA2FBE"/>
    <w:rsid w:val="00DA41CF"/>
    <w:rsid w:val="00DA4C13"/>
    <w:rsid w:val="00DA6C3F"/>
    <w:rsid w:val="00DA77D7"/>
    <w:rsid w:val="00DA7F80"/>
    <w:rsid w:val="00DB1F30"/>
    <w:rsid w:val="00DB2D40"/>
    <w:rsid w:val="00DB2E47"/>
    <w:rsid w:val="00DB35CF"/>
    <w:rsid w:val="00DB3614"/>
    <w:rsid w:val="00DC219A"/>
    <w:rsid w:val="00DC403D"/>
    <w:rsid w:val="00DC410F"/>
    <w:rsid w:val="00DC4679"/>
    <w:rsid w:val="00DC4A42"/>
    <w:rsid w:val="00DC5C87"/>
    <w:rsid w:val="00DC6124"/>
    <w:rsid w:val="00DD14BD"/>
    <w:rsid w:val="00DD377E"/>
    <w:rsid w:val="00DD42AD"/>
    <w:rsid w:val="00DD5A19"/>
    <w:rsid w:val="00DE2227"/>
    <w:rsid w:val="00DE3A95"/>
    <w:rsid w:val="00DE4635"/>
    <w:rsid w:val="00DE483D"/>
    <w:rsid w:val="00DE6B95"/>
    <w:rsid w:val="00DE726B"/>
    <w:rsid w:val="00DE7643"/>
    <w:rsid w:val="00DE7C86"/>
    <w:rsid w:val="00DF0159"/>
    <w:rsid w:val="00DF01B9"/>
    <w:rsid w:val="00DF17CA"/>
    <w:rsid w:val="00DF411F"/>
    <w:rsid w:val="00DF4209"/>
    <w:rsid w:val="00DF498F"/>
    <w:rsid w:val="00E01DE9"/>
    <w:rsid w:val="00E034C9"/>
    <w:rsid w:val="00E048FC"/>
    <w:rsid w:val="00E05AA4"/>
    <w:rsid w:val="00E0737A"/>
    <w:rsid w:val="00E0787D"/>
    <w:rsid w:val="00E1044D"/>
    <w:rsid w:val="00E11094"/>
    <w:rsid w:val="00E1449D"/>
    <w:rsid w:val="00E15763"/>
    <w:rsid w:val="00E15AB1"/>
    <w:rsid w:val="00E16278"/>
    <w:rsid w:val="00E2010B"/>
    <w:rsid w:val="00E210E5"/>
    <w:rsid w:val="00E23C73"/>
    <w:rsid w:val="00E2566E"/>
    <w:rsid w:val="00E27B0F"/>
    <w:rsid w:val="00E3134B"/>
    <w:rsid w:val="00E3280D"/>
    <w:rsid w:val="00E346FC"/>
    <w:rsid w:val="00E358D8"/>
    <w:rsid w:val="00E37DA7"/>
    <w:rsid w:val="00E41B0B"/>
    <w:rsid w:val="00E45FE2"/>
    <w:rsid w:val="00E467DA"/>
    <w:rsid w:val="00E5185D"/>
    <w:rsid w:val="00E534D1"/>
    <w:rsid w:val="00E537A8"/>
    <w:rsid w:val="00E54E4D"/>
    <w:rsid w:val="00E55EEE"/>
    <w:rsid w:val="00E60669"/>
    <w:rsid w:val="00E62108"/>
    <w:rsid w:val="00E62861"/>
    <w:rsid w:val="00E6469E"/>
    <w:rsid w:val="00E65CBC"/>
    <w:rsid w:val="00E6744B"/>
    <w:rsid w:val="00E67861"/>
    <w:rsid w:val="00E6792F"/>
    <w:rsid w:val="00E67F26"/>
    <w:rsid w:val="00E703F7"/>
    <w:rsid w:val="00E706CA"/>
    <w:rsid w:val="00E83BB8"/>
    <w:rsid w:val="00E8476F"/>
    <w:rsid w:val="00E85A17"/>
    <w:rsid w:val="00E868E5"/>
    <w:rsid w:val="00E86A19"/>
    <w:rsid w:val="00E91CEE"/>
    <w:rsid w:val="00E92B61"/>
    <w:rsid w:val="00E95653"/>
    <w:rsid w:val="00E95668"/>
    <w:rsid w:val="00E96B37"/>
    <w:rsid w:val="00E97B6D"/>
    <w:rsid w:val="00EA0516"/>
    <w:rsid w:val="00EA0F92"/>
    <w:rsid w:val="00EA37E5"/>
    <w:rsid w:val="00EA440E"/>
    <w:rsid w:val="00EA5FD0"/>
    <w:rsid w:val="00EA6B53"/>
    <w:rsid w:val="00EA7594"/>
    <w:rsid w:val="00EB06C8"/>
    <w:rsid w:val="00EB16CF"/>
    <w:rsid w:val="00EB414F"/>
    <w:rsid w:val="00EB4EED"/>
    <w:rsid w:val="00EB531C"/>
    <w:rsid w:val="00EB532B"/>
    <w:rsid w:val="00EC0279"/>
    <w:rsid w:val="00EC0AED"/>
    <w:rsid w:val="00EC3566"/>
    <w:rsid w:val="00EC43A1"/>
    <w:rsid w:val="00EC6BBB"/>
    <w:rsid w:val="00EC6DE3"/>
    <w:rsid w:val="00ED033C"/>
    <w:rsid w:val="00ED1A52"/>
    <w:rsid w:val="00ED3DE7"/>
    <w:rsid w:val="00ED41EF"/>
    <w:rsid w:val="00ED6EBB"/>
    <w:rsid w:val="00ED7565"/>
    <w:rsid w:val="00ED78DC"/>
    <w:rsid w:val="00EE1DC8"/>
    <w:rsid w:val="00EE2E57"/>
    <w:rsid w:val="00EE3D05"/>
    <w:rsid w:val="00EE4AFA"/>
    <w:rsid w:val="00EE7A52"/>
    <w:rsid w:val="00EF1BD5"/>
    <w:rsid w:val="00EF546A"/>
    <w:rsid w:val="00EF69C3"/>
    <w:rsid w:val="00EF6A65"/>
    <w:rsid w:val="00EF7931"/>
    <w:rsid w:val="00EF7FEC"/>
    <w:rsid w:val="00F02BA1"/>
    <w:rsid w:val="00F0444E"/>
    <w:rsid w:val="00F04D0C"/>
    <w:rsid w:val="00F07AD2"/>
    <w:rsid w:val="00F10021"/>
    <w:rsid w:val="00F123CB"/>
    <w:rsid w:val="00F12757"/>
    <w:rsid w:val="00F159ED"/>
    <w:rsid w:val="00F17906"/>
    <w:rsid w:val="00F23165"/>
    <w:rsid w:val="00F23852"/>
    <w:rsid w:val="00F25E76"/>
    <w:rsid w:val="00F26834"/>
    <w:rsid w:val="00F33B63"/>
    <w:rsid w:val="00F344D9"/>
    <w:rsid w:val="00F34EDC"/>
    <w:rsid w:val="00F353D7"/>
    <w:rsid w:val="00F36A0B"/>
    <w:rsid w:val="00F411FF"/>
    <w:rsid w:val="00F417B6"/>
    <w:rsid w:val="00F41B0E"/>
    <w:rsid w:val="00F41CD7"/>
    <w:rsid w:val="00F43EDA"/>
    <w:rsid w:val="00F44E1A"/>
    <w:rsid w:val="00F47A2D"/>
    <w:rsid w:val="00F51E4F"/>
    <w:rsid w:val="00F54232"/>
    <w:rsid w:val="00F55479"/>
    <w:rsid w:val="00F56F0F"/>
    <w:rsid w:val="00F624D1"/>
    <w:rsid w:val="00F62B91"/>
    <w:rsid w:val="00F64996"/>
    <w:rsid w:val="00F67F3C"/>
    <w:rsid w:val="00F73003"/>
    <w:rsid w:val="00F73D42"/>
    <w:rsid w:val="00F75CCA"/>
    <w:rsid w:val="00F81BC4"/>
    <w:rsid w:val="00F8249C"/>
    <w:rsid w:val="00F8259A"/>
    <w:rsid w:val="00F84586"/>
    <w:rsid w:val="00F870DF"/>
    <w:rsid w:val="00F9048C"/>
    <w:rsid w:val="00F91178"/>
    <w:rsid w:val="00F91F4F"/>
    <w:rsid w:val="00F94688"/>
    <w:rsid w:val="00FA192C"/>
    <w:rsid w:val="00FA2658"/>
    <w:rsid w:val="00FA403E"/>
    <w:rsid w:val="00FA6736"/>
    <w:rsid w:val="00FB0B56"/>
    <w:rsid w:val="00FB10DB"/>
    <w:rsid w:val="00FB1397"/>
    <w:rsid w:val="00FB166E"/>
    <w:rsid w:val="00FB1BE0"/>
    <w:rsid w:val="00FB2150"/>
    <w:rsid w:val="00FB278A"/>
    <w:rsid w:val="00FB2A54"/>
    <w:rsid w:val="00FB2BBC"/>
    <w:rsid w:val="00FB3BFC"/>
    <w:rsid w:val="00FB48E1"/>
    <w:rsid w:val="00FB538C"/>
    <w:rsid w:val="00FC031B"/>
    <w:rsid w:val="00FC24A9"/>
    <w:rsid w:val="00FC5CBE"/>
    <w:rsid w:val="00FC7930"/>
    <w:rsid w:val="00FD1565"/>
    <w:rsid w:val="00FD1929"/>
    <w:rsid w:val="00FD26E1"/>
    <w:rsid w:val="00FD2A57"/>
    <w:rsid w:val="00FD4D33"/>
    <w:rsid w:val="00FD61BE"/>
    <w:rsid w:val="00FD6A2A"/>
    <w:rsid w:val="00FD6F7B"/>
    <w:rsid w:val="00FD7A3D"/>
    <w:rsid w:val="00FE06BD"/>
    <w:rsid w:val="00FE081E"/>
    <w:rsid w:val="00FE2C8B"/>
    <w:rsid w:val="00FE2E1E"/>
    <w:rsid w:val="00FE3E3F"/>
    <w:rsid w:val="00FE4D10"/>
    <w:rsid w:val="00FE53F6"/>
    <w:rsid w:val="00FE66E5"/>
    <w:rsid w:val="00FF0097"/>
    <w:rsid w:val="00FF0F68"/>
    <w:rsid w:val="00FF2E1B"/>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203"/>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character" w:customStyle="1" w:styleId="UnresolvedMention">
    <w:name w:val="Unresolved Mention"/>
    <w:basedOn w:val="a0"/>
    <w:uiPriority w:val="99"/>
    <w:semiHidden/>
    <w:unhideWhenUsed/>
    <w:rsid w:val="00054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61772978">
      <w:bodyDiv w:val="1"/>
      <w:marLeft w:val="0"/>
      <w:marRight w:val="0"/>
      <w:marTop w:val="0"/>
      <w:marBottom w:val="0"/>
      <w:divBdr>
        <w:top w:val="none" w:sz="0" w:space="0" w:color="auto"/>
        <w:left w:val="none" w:sz="0" w:space="0" w:color="auto"/>
        <w:bottom w:val="none" w:sz="0" w:space="0" w:color="auto"/>
        <w:right w:val="none" w:sz="0" w:space="0" w:color="auto"/>
      </w:divBdr>
    </w:div>
    <w:div w:id="543951911">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69735004">
      <w:bodyDiv w:val="1"/>
      <w:marLeft w:val="0"/>
      <w:marRight w:val="0"/>
      <w:marTop w:val="0"/>
      <w:marBottom w:val="0"/>
      <w:divBdr>
        <w:top w:val="none" w:sz="0" w:space="0" w:color="auto"/>
        <w:left w:val="none" w:sz="0" w:space="0" w:color="auto"/>
        <w:bottom w:val="none" w:sz="0" w:space="0" w:color="auto"/>
        <w:right w:val="none" w:sz="0" w:space="0" w:color="auto"/>
      </w:divBdr>
    </w:div>
    <w:div w:id="591014921">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30529182">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740209861">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59393916">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 w:id="213813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3AE16-D791-49B0-8EDF-38A709333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494</Words>
  <Characters>2816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Жансая Толеугазиевна Рымбекова</cp:lastModifiedBy>
  <cp:revision>45</cp:revision>
  <cp:lastPrinted>2023-12-20T03:22:00Z</cp:lastPrinted>
  <dcterms:created xsi:type="dcterms:W3CDTF">2023-02-21T06:38:00Z</dcterms:created>
  <dcterms:modified xsi:type="dcterms:W3CDTF">2024-01-10T09:24:00Z</dcterms:modified>
</cp:coreProperties>
</file>